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48EAC" w14:textId="77777777" w:rsidR="00203BA5" w:rsidRPr="005E64C6" w:rsidRDefault="00203BA5" w:rsidP="00203BA5">
      <w:pPr>
        <w:spacing w:after="0"/>
        <w:ind w:right="-1"/>
        <w:jc w:val="center"/>
        <w:rPr>
          <w:rFonts w:asciiTheme="minorHAnsi" w:hAnsiTheme="minorHAnsi"/>
          <w:b/>
        </w:rPr>
      </w:pPr>
    </w:p>
    <w:p w14:paraId="4642A587" w14:textId="0B8BF28C" w:rsidR="00203BA5" w:rsidRPr="005E64C6" w:rsidRDefault="00203BA5" w:rsidP="00203BA5">
      <w:pPr>
        <w:spacing w:after="0"/>
        <w:ind w:right="-1"/>
        <w:jc w:val="center"/>
        <w:rPr>
          <w:rFonts w:asciiTheme="minorHAnsi" w:hAnsiTheme="minorHAnsi"/>
          <w:b/>
        </w:rPr>
      </w:pPr>
      <w:r w:rsidRPr="005E64C6">
        <w:rPr>
          <w:rFonts w:asciiTheme="minorHAnsi" w:hAnsiTheme="minorHAnsi"/>
          <w:b/>
        </w:rPr>
        <w:t>UMOWA O UCZESTNICTWO W PROJEKCIE</w:t>
      </w:r>
    </w:p>
    <w:p w14:paraId="05D50117" w14:textId="6CB25368" w:rsidR="00203BA5" w:rsidRPr="005E64C6" w:rsidRDefault="00203BA5" w:rsidP="00203BA5">
      <w:pPr>
        <w:spacing w:line="240" w:lineRule="auto"/>
        <w:jc w:val="center"/>
        <w:rPr>
          <w:rFonts w:asciiTheme="minorHAnsi" w:hAnsiTheme="minorHAnsi" w:cs="Calibri"/>
          <w:b/>
        </w:rPr>
      </w:pPr>
      <w:r w:rsidRPr="005E64C6">
        <w:rPr>
          <w:rFonts w:asciiTheme="minorHAnsi" w:eastAsia="Verdana" w:hAnsiTheme="minorHAnsi"/>
          <w:b/>
          <w:bCs/>
          <w:color w:val="000000" w:themeColor="text1"/>
        </w:rPr>
        <w:t xml:space="preserve">pn. </w:t>
      </w:r>
      <w:r w:rsidRPr="005E64C6">
        <w:rPr>
          <w:rFonts w:asciiTheme="minorHAnsi" w:hAnsiTheme="minorHAnsi" w:cs="Calibri"/>
          <w:b/>
        </w:rPr>
        <w:t>„</w:t>
      </w:r>
      <w:r w:rsidR="00912F1C" w:rsidRPr="005E64C6">
        <w:rPr>
          <w:rFonts w:asciiTheme="minorHAnsi" w:hAnsiTheme="minorHAnsi" w:cs="Calibri"/>
          <w:b/>
        </w:rPr>
        <w:t>Budujemy lepszą przyszłość!”</w:t>
      </w:r>
      <w:r w:rsidRPr="005E64C6">
        <w:rPr>
          <w:rFonts w:asciiTheme="minorHAnsi" w:hAnsiTheme="minorHAnsi" w:cs="Calibri"/>
        </w:rPr>
        <w:t xml:space="preserve">, </w:t>
      </w:r>
      <w:r w:rsidRPr="005E64C6">
        <w:rPr>
          <w:rFonts w:asciiTheme="minorHAnsi" w:hAnsiTheme="minorHAnsi" w:cs="Calibri"/>
          <w:b/>
        </w:rPr>
        <w:t>nr</w:t>
      </w:r>
      <w:r w:rsidRPr="005E64C6">
        <w:rPr>
          <w:rFonts w:asciiTheme="minorHAnsi" w:hAnsiTheme="minorHAnsi" w:cs="Calibri"/>
        </w:rPr>
        <w:t xml:space="preserve"> </w:t>
      </w:r>
      <w:r w:rsidR="00912F1C" w:rsidRPr="005E64C6">
        <w:rPr>
          <w:rFonts w:asciiTheme="minorHAnsi" w:hAnsiTheme="minorHAnsi" w:cs="Calibri"/>
          <w:b/>
        </w:rPr>
        <w:t>FEDS</w:t>
      </w:r>
      <w:r w:rsidRPr="005E64C6">
        <w:rPr>
          <w:rFonts w:asciiTheme="minorHAnsi" w:hAnsiTheme="minorHAnsi" w:cs="Calibri"/>
          <w:b/>
        </w:rPr>
        <w:t>.0</w:t>
      </w:r>
      <w:r w:rsidR="00912F1C" w:rsidRPr="005E64C6">
        <w:rPr>
          <w:rFonts w:asciiTheme="minorHAnsi" w:hAnsiTheme="minorHAnsi" w:cs="Calibri"/>
          <w:b/>
        </w:rPr>
        <w:t>7</w:t>
      </w:r>
      <w:r w:rsidRPr="005E64C6">
        <w:rPr>
          <w:rFonts w:asciiTheme="minorHAnsi" w:hAnsiTheme="minorHAnsi" w:cs="Calibri"/>
          <w:b/>
        </w:rPr>
        <w:t>.0</w:t>
      </w:r>
      <w:r w:rsidR="00912F1C" w:rsidRPr="005E64C6">
        <w:rPr>
          <w:rFonts w:asciiTheme="minorHAnsi" w:hAnsiTheme="minorHAnsi" w:cs="Calibri"/>
          <w:b/>
        </w:rPr>
        <w:t>5</w:t>
      </w:r>
      <w:r w:rsidRPr="005E64C6">
        <w:rPr>
          <w:rFonts w:asciiTheme="minorHAnsi" w:hAnsiTheme="minorHAnsi" w:cs="Calibri"/>
          <w:b/>
        </w:rPr>
        <w:t>.</w:t>
      </w:r>
      <w:r w:rsidR="00912F1C" w:rsidRPr="005E64C6">
        <w:rPr>
          <w:rFonts w:asciiTheme="minorHAnsi" w:hAnsiTheme="minorHAnsi" w:cs="Calibri"/>
          <w:b/>
        </w:rPr>
        <w:t>IP</w:t>
      </w:r>
      <w:r w:rsidRPr="005E64C6">
        <w:rPr>
          <w:rFonts w:asciiTheme="minorHAnsi" w:hAnsiTheme="minorHAnsi" w:cs="Calibri"/>
          <w:b/>
        </w:rPr>
        <w:t>-02-00</w:t>
      </w:r>
      <w:r w:rsidR="00912F1C" w:rsidRPr="005E64C6">
        <w:rPr>
          <w:rFonts w:asciiTheme="minorHAnsi" w:hAnsiTheme="minorHAnsi" w:cs="Calibri"/>
          <w:b/>
        </w:rPr>
        <w:t>26</w:t>
      </w:r>
      <w:r w:rsidRPr="005E64C6">
        <w:rPr>
          <w:rFonts w:asciiTheme="minorHAnsi" w:hAnsiTheme="minorHAnsi" w:cs="Calibri"/>
          <w:b/>
        </w:rPr>
        <w:t>/2</w:t>
      </w:r>
      <w:r w:rsidR="00912F1C" w:rsidRPr="005E64C6">
        <w:rPr>
          <w:rFonts w:asciiTheme="minorHAnsi" w:hAnsiTheme="minorHAnsi" w:cs="Calibri"/>
          <w:b/>
        </w:rPr>
        <w:t>4</w:t>
      </w:r>
      <w:r w:rsidRPr="005E64C6">
        <w:rPr>
          <w:rFonts w:asciiTheme="minorHAnsi" w:hAnsiTheme="minorHAnsi" w:cs="Calibri"/>
          <w:b/>
        </w:rPr>
        <w:t xml:space="preserve"> </w:t>
      </w:r>
    </w:p>
    <w:p w14:paraId="5797890D" w14:textId="77777777" w:rsidR="00203BA5" w:rsidRPr="005E64C6" w:rsidRDefault="00203BA5" w:rsidP="00203BA5">
      <w:pPr>
        <w:spacing w:after="0"/>
        <w:ind w:right="-1"/>
        <w:jc w:val="center"/>
        <w:rPr>
          <w:rFonts w:asciiTheme="minorHAnsi" w:hAnsiTheme="minorHAnsi"/>
        </w:rPr>
      </w:pPr>
    </w:p>
    <w:p w14:paraId="6B718C50" w14:textId="15ACE475" w:rsidR="00203BA5" w:rsidRPr="005E64C6" w:rsidRDefault="00203BA5" w:rsidP="00203BA5">
      <w:pPr>
        <w:spacing w:after="0"/>
        <w:ind w:right="-1"/>
        <w:jc w:val="both"/>
        <w:rPr>
          <w:rFonts w:asciiTheme="minorHAnsi" w:hAnsiTheme="minorHAnsi"/>
        </w:rPr>
      </w:pPr>
      <w:r w:rsidRPr="005E64C6">
        <w:rPr>
          <w:rFonts w:asciiTheme="minorHAnsi" w:hAnsiTheme="minorHAnsi"/>
        </w:rPr>
        <w:t>Zawarta w ………………………………</w:t>
      </w:r>
      <w:proofErr w:type="gramStart"/>
      <w:r w:rsidRPr="005E64C6">
        <w:rPr>
          <w:rFonts w:asciiTheme="minorHAnsi" w:hAnsiTheme="minorHAnsi"/>
        </w:rPr>
        <w:t>…….</w:t>
      </w:r>
      <w:proofErr w:type="gramEnd"/>
      <w:r w:rsidRPr="005E64C6">
        <w:rPr>
          <w:rFonts w:asciiTheme="minorHAnsi" w:hAnsiTheme="minorHAnsi"/>
        </w:rPr>
        <w:t xml:space="preserve">. dnia ………………………………… pomiędzy </w:t>
      </w:r>
      <w:r w:rsidRPr="005E64C6">
        <w:rPr>
          <w:rFonts w:asciiTheme="minorHAnsi" w:hAnsiTheme="minorHAnsi"/>
          <w:b/>
          <w:bCs/>
        </w:rPr>
        <w:t xml:space="preserve">BRC CONSULTING Renata Różycka, ul. Brzozowa 3b/4, 52-200 Wysoka, NIP 8941832406, </w:t>
      </w:r>
      <w:r w:rsidR="009A6909" w:rsidRPr="005E64C6">
        <w:rPr>
          <w:rFonts w:asciiTheme="minorHAnsi" w:hAnsiTheme="minorHAnsi"/>
          <w:b/>
          <w:bCs/>
        </w:rPr>
        <w:t>(</w:t>
      </w:r>
      <w:r w:rsidR="00912F1C" w:rsidRPr="005E64C6">
        <w:rPr>
          <w:rFonts w:asciiTheme="minorHAnsi" w:hAnsiTheme="minorHAnsi"/>
          <w:b/>
        </w:rPr>
        <w:t>biuro projektu ul. Wyścigowa 18/2, 53-012 Wrocław</w:t>
      </w:r>
      <w:r w:rsidR="009A6909" w:rsidRPr="005E64C6">
        <w:rPr>
          <w:rFonts w:asciiTheme="minorHAnsi" w:hAnsiTheme="minorHAnsi"/>
        </w:rPr>
        <w:t>)</w:t>
      </w:r>
      <w:r w:rsidR="00912F1C" w:rsidRPr="005E64C6">
        <w:rPr>
          <w:rFonts w:asciiTheme="minorHAnsi" w:hAnsiTheme="minorHAnsi"/>
        </w:rPr>
        <w:t xml:space="preserve">, </w:t>
      </w:r>
      <w:r w:rsidRPr="005E64C6">
        <w:rPr>
          <w:rFonts w:asciiTheme="minorHAnsi" w:hAnsiTheme="minorHAnsi"/>
        </w:rPr>
        <w:t xml:space="preserve">reprezentowaną przez Panią Renatę Różycką, zwanego dalej Projektodawcą, </w:t>
      </w:r>
    </w:p>
    <w:p w14:paraId="7E20DC09" w14:textId="77777777" w:rsidR="00203BA5" w:rsidRPr="005E64C6" w:rsidRDefault="00203BA5" w:rsidP="00203BA5">
      <w:pPr>
        <w:spacing w:after="0"/>
        <w:ind w:right="-1"/>
        <w:jc w:val="both"/>
        <w:rPr>
          <w:rFonts w:asciiTheme="minorHAnsi" w:hAnsiTheme="minorHAnsi"/>
        </w:rPr>
      </w:pPr>
      <w:r w:rsidRPr="005E64C6">
        <w:rPr>
          <w:rFonts w:asciiTheme="minorHAnsi" w:hAnsiTheme="minorHAnsi"/>
        </w:rPr>
        <w:t>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75"/>
        <w:gridCol w:w="6037"/>
      </w:tblGrid>
      <w:tr w:rsidR="00203BA5" w:rsidRPr="005E64C6" w14:paraId="7BEFA54A" w14:textId="77777777" w:rsidTr="00840FAA">
        <w:trPr>
          <w:trHeight w:val="415"/>
          <w:jc w:val="center"/>
        </w:trPr>
        <w:tc>
          <w:tcPr>
            <w:tcW w:w="7412" w:type="dxa"/>
            <w:gridSpan w:val="2"/>
            <w:shd w:val="clear" w:color="auto" w:fill="F2F2F2" w:themeFill="background1" w:themeFillShade="F2"/>
          </w:tcPr>
          <w:p w14:paraId="4DA63297" w14:textId="77777777" w:rsidR="00203BA5" w:rsidRPr="005E64C6" w:rsidRDefault="00203BA5" w:rsidP="00840FAA">
            <w:pPr>
              <w:ind w:right="-1"/>
              <w:jc w:val="center"/>
              <w:rPr>
                <w:rFonts w:asciiTheme="minorHAnsi" w:hAnsiTheme="minorHAnsi"/>
              </w:rPr>
            </w:pPr>
            <w:r w:rsidRPr="005E64C6">
              <w:rPr>
                <w:rFonts w:asciiTheme="minorHAnsi" w:hAnsiTheme="minorHAnsi"/>
              </w:rPr>
              <w:t>Dane osobowe</w:t>
            </w:r>
          </w:p>
        </w:tc>
      </w:tr>
      <w:tr w:rsidR="00203BA5" w:rsidRPr="005E64C6" w14:paraId="2BA4C471" w14:textId="77777777" w:rsidTr="00840FAA">
        <w:trPr>
          <w:trHeight w:val="415"/>
          <w:jc w:val="center"/>
        </w:trPr>
        <w:tc>
          <w:tcPr>
            <w:tcW w:w="1375" w:type="dxa"/>
          </w:tcPr>
          <w:p w14:paraId="33A5114D" w14:textId="77777777" w:rsidR="00203BA5" w:rsidRPr="005E64C6" w:rsidRDefault="00203BA5" w:rsidP="00840FAA">
            <w:pPr>
              <w:ind w:right="-1"/>
              <w:jc w:val="both"/>
              <w:rPr>
                <w:rFonts w:asciiTheme="minorHAnsi" w:hAnsiTheme="minorHAnsi"/>
              </w:rPr>
            </w:pPr>
            <w:r w:rsidRPr="005E64C6">
              <w:rPr>
                <w:rFonts w:asciiTheme="minorHAnsi" w:hAnsiTheme="minorHAnsi"/>
              </w:rPr>
              <w:t>Imię</w:t>
            </w:r>
          </w:p>
        </w:tc>
        <w:tc>
          <w:tcPr>
            <w:tcW w:w="6037" w:type="dxa"/>
          </w:tcPr>
          <w:p w14:paraId="5E9595E8" w14:textId="77777777" w:rsidR="00203BA5" w:rsidRPr="005E64C6" w:rsidRDefault="00203BA5" w:rsidP="00840FAA">
            <w:pPr>
              <w:ind w:right="-1"/>
              <w:jc w:val="both"/>
              <w:rPr>
                <w:rFonts w:asciiTheme="minorHAnsi" w:hAnsiTheme="minorHAnsi"/>
              </w:rPr>
            </w:pPr>
          </w:p>
        </w:tc>
      </w:tr>
      <w:tr w:rsidR="00203BA5" w:rsidRPr="005E64C6" w14:paraId="4A6C6D9A" w14:textId="77777777" w:rsidTr="00840FAA">
        <w:trPr>
          <w:trHeight w:val="392"/>
          <w:jc w:val="center"/>
        </w:trPr>
        <w:tc>
          <w:tcPr>
            <w:tcW w:w="1375" w:type="dxa"/>
          </w:tcPr>
          <w:p w14:paraId="6B10F0C0" w14:textId="77777777" w:rsidR="00203BA5" w:rsidRPr="005E64C6" w:rsidRDefault="00203BA5" w:rsidP="00840FAA">
            <w:pPr>
              <w:ind w:right="-1"/>
              <w:jc w:val="both"/>
              <w:rPr>
                <w:rFonts w:asciiTheme="minorHAnsi" w:hAnsiTheme="minorHAnsi"/>
              </w:rPr>
            </w:pPr>
            <w:r w:rsidRPr="005E64C6">
              <w:rPr>
                <w:rFonts w:asciiTheme="minorHAnsi" w:hAnsiTheme="minorHAnsi"/>
              </w:rPr>
              <w:t>Nazwisko</w:t>
            </w:r>
          </w:p>
        </w:tc>
        <w:tc>
          <w:tcPr>
            <w:tcW w:w="6037" w:type="dxa"/>
          </w:tcPr>
          <w:p w14:paraId="03F0DD74" w14:textId="77777777" w:rsidR="00203BA5" w:rsidRPr="005E64C6" w:rsidRDefault="00203BA5" w:rsidP="00840FAA">
            <w:pPr>
              <w:ind w:right="-1"/>
              <w:jc w:val="both"/>
              <w:rPr>
                <w:rFonts w:asciiTheme="minorHAnsi" w:hAnsiTheme="minorHAnsi"/>
              </w:rPr>
            </w:pPr>
          </w:p>
        </w:tc>
      </w:tr>
      <w:tr w:rsidR="00203BA5" w:rsidRPr="005E64C6" w14:paraId="6C0F2D3D" w14:textId="77777777" w:rsidTr="00840FAA">
        <w:trPr>
          <w:trHeight w:val="392"/>
          <w:jc w:val="center"/>
        </w:trPr>
        <w:tc>
          <w:tcPr>
            <w:tcW w:w="1375" w:type="dxa"/>
          </w:tcPr>
          <w:p w14:paraId="3CB58B35" w14:textId="77777777" w:rsidR="00203BA5" w:rsidRPr="005E64C6" w:rsidRDefault="00203BA5" w:rsidP="00840FAA">
            <w:pPr>
              <w:ind w:right="-1"/>
              <w:jc w:val="both"/>
              <w:rPr>
                <w:rFonts w:asciiTheme="minorHAnsi" w:hAnsiTheme="minorHAnsi"/>
              </w:rPr>
            </w:pPr>
            <w:r w:rsidRPr="005E64C6">
              <w:rPr>
                <w:rFonts w:asciiTheme="minorHAnsi" w:hAnsiTheme="minorHAnsi"/>
              </w:rPr>
              <w:t>PESEL</w:t>
            </w:r>
          </w:p>
        </w:tc>
        <w:tc>
          <w:tcPr>
            <w:tcW w:w="6037" w:type="dxa"/>
          </w:tcPr>
          <w:p w14:paraId="1BAA3710" w14:textId="77777777" w:rsidR="00203BA5" w:rsidRPr="005E64C6" w:rsidRDefault="00203BA5" w:rsidP="00840FAA">
            <w:pPr>
              <w:ind w:right="-1"/>
              <w:jc w:val="both"/>
              <w:rPr>
                <w:rFonts w:asciiTheme="minorHAnsi" w:hAnsiTheme="minorHAnsi"/>
              </w:rPr>
            </w:pPr>
          </w:p>
        </w:tc>
      </w:tr>
      <w:tr w:rsidR="00203BA5" w:rsidRPr="005E64C6" w14:paraId="5673DAA4" w14:textId="77777777" w:rsidTr="00840FAA">
        <w:trPr>
          <w:trHeight w:val="392"/>
          <w:jc w:val="center"/>
        </w:trPr>
        <w:tc>
          <w:tcPr>
            <w:tcW w:w="7412" w:type="dxa"/>
            <w:gridSpan w:val="2"/>
            <w:shd w:val="clear" w:color="auto" w:fill="F2F2F2" w:themeFill="background1" w:themeFillShade="F2"/>
          </w:tcPr>
          <w:p w14:paraId="1D47617E" w14:textId="77777777" w:rsidR="00203BA5" w:rsidRPr="005E64C6" w:rsidRDefault="00203BA5" w:rsidP="00840FAA">
            <w:pPr>
              <w:ind w:right="-1"/>
              <w:jc w:val="center"/>
              <w:rPr>
                <w:rFonts w:asciiTheme="minorHAnsi" w:hAnsiTheme="minorHAnsi"/>
              </w:rPr>
            </w:pPr>
            <w:r w:rsidRPr="005E64C6">
              <w:rPr>
                <w:rFonts w:asciiTheme="minorHAnsi" w:hAnsiTheme="minorHAnsi"/>
              </w:rPr>
              <w:t>Miejsce zamieszkania</w:t>
            </w:r>
          </w:p>
        </w:tc>
      </w:tr>
      <w:tr w:rsidR="00203BA5" w:rsidRPr="005E64C6" w14:paraId="3ED56D8F" w14:textId="77777777" w:rsidTr="00840FAA">
        <w:trPr>
          <w:trHeight w:val="415"/>
          <w:jc w:val="center"/>
        </w:trPr>
        <w:tc>
          <w:tcPr>
            <w:tcW w:w="1375" w:type="dxa"/>
          </w:tcPr>
          <w:p w14:paraId="3597A470" w14:textId="77777777" w:rsidR="00203BA5" w:rsidRPr="005E64C6" w:rsidRDefault="00203BA5" w:rsidP="00840FAA">
            <w:pPr>
              <w:ind w:right="-1"/>
              <w:jc w:val="both"/>
              <w:rPr>
                <w:rFonts w:asciiTheme="minorHAnsi" w:hAnsiTheme="minorHAnsi"/>
              </w:rPr>
            </w:pPr>
            <w:r w:rsidRPr="005E64C6">
              <w:rPr>
                <w:rFonts w:asciiTheme="minorHAnsi" w:hAnsiTheme="minorHAnsi"/>
              </w:rPr>
              <w:t>Ulica</w:t>
            </w:r>
          </w:p>
        </w:tc>
        <w:tc>
          <w:tcPr>
            <w:tcW w:w="6037" w:type="dxa"/>
          </w:tcPr>
          <w:p w14:paraId="158C34E2" w14:textId="77777777" w:rsidR="00203BA5" w:rsidRPr="005E64C6" w:rsidRDefault="00203BA5" w:rsidP="00840FAA">
            <w:pPr>
              <w:ind w:right="-1"/>
              <w:jc w:val="both"/>
              <w:rPr>
                <w:rFonts w:asciiTheme="minorHAnsi" w:hAnsiTheme="minorHAnsi"/>
              </w:rPr>
            </w:pPr>
          </w:p>
        </w:tc>
      </w:tr>
      <w:tr w:rsidR="00203BA5" w:rsidRPr="005E64C6" w14:paraId="4C4AA1CB" w14:textId="77777777" w:rsidTr="00840FAA">
        <w:trPr>
          <w:trHeight w:val="415"/>
          <w:jc w:val="center"/>
        </w:trPr>
        <w:tc>
          <w:tcPr>
            <w:tcW w:w="1375" w:type="dxa"/>
          </w:tcPr>
          <w:p w14:paraId="1CD8EE47" w14:textId="77777777" w:rsidR="00203BA5" w:rsidRPr="005E64C6" w:rsidRDefault="00203BA5" w:rsidP="00840FAA">
            <w:pPr>
              <w:ind w:right="-1"/>
              <w:jc w:val="both"/>
              <w:rPr>
                <w:rFonts w:asciiTheme="minorHAnsi" w:hAnsiTheme="minorHAnsi"/>
              </w:rPr>
            </w:pPr>
            <w:r w:rsidRPr="005E64C6">
              <w:rPr>
                <w:rFonts w:asciiTheme="minorHAnsi" w:hAnsiTheme="minorHAnsi"/>
              </w:rPr>
              <w:t>Nr. domu</w:t>
            </w:r>
          </w:p>
        </w:tc>
        <w:tc>
          <w:tcPr>
            <w:tcW w:w="6037" w:type="dxa"/>
          </w:tcPr>
          <w:p w14:paraId="4939DFC7" w14:textId="77777777" w:rsidR="00203BA5" w:rsidRPr="005E64C6" w:rsidRDefault="00203BA5" w:rsidP="00840FAA">
            <w:pPr>
              <w:ind w:right="-1"/>
              <w:jc w:val="both"/>
              <w:rPr>
                <w:rFonts w:asciiTheme="minorHAnsi" w:hAnsiTheme="minorHAnsi"/>
              </w:rPr>
            </w:pPr>
          </w:p>
        </w:tc>
      </w:tr>
      <w:tr w:rsidR="00203BA5" w:rsidRPr="005E64C6" w14:paraId="526B732C" w14:textId="77777777" w:rsidTr="00840FAA">
        <w:trPr>
          <w:trHeight w:val="392"/>
          <w:jc w:val="center"/>
        </w:trPr>
        <w:tc>
          <w:tcPr>
            <w:tcW w:w="1375" w:type="dxa"/>
          </w:tcPr>
          <w:p w14:paraId="662DD40B" w14:textId="77777777" w:rsidR="00203BA5" w:rsidRPr="005E64C6" w:rsidRDefault="00203BA5" w:rsidP="00840FAA">
            <w:pPr>
              <w:ind w:right="-1"/>
              <w:jc w:val="both"/>
              <w:rPr>
                <w:rFonts w:asciiTheme="minorHAnsi" w:hAnsiTheme="minorHAnsi"/>
              </w:rPr>
            </w:pPr>
            <w:r w:rsidRPr="005E64C6">
              <w:rPr>
                <w:rFonts w:asciiTheme="minorHAnsi" w:hAnsiTheme="minorHAnsi"/>
              </w:rPr>
              <w:t>Nr. mieszkania</w:t>
            </w:r>
          </w:p>
        </w:tc>
        <w:tc>
          <w:tcPr>
            <w:tcW w:w="6037" w:type="dxa"/>
          </w:tcPr>
          <w:p w14:paraId="072C8809" w14:textId="77777777" w:rsidR="00203BA5" w:rsidRPr="005E64C6" w:rsidRDefault="00203BA5" w:rsidP="00840FAA">
            <w:pPr>
              <w:ind w:right="-1"/>
              <w:jc w:val="both"/>
              <w:rPr>
                <w:rFonts w:asciiTheme="minorHAnsi" w:hAnsiTheme="minorHAnsi"/>
              </w:rPr>
            </w:pPr>
          </w:p>
        </w:tc>
      </w:tr>
      <w:tr w:rsidR="00203BA5" w:rsidRPr="005E64C6" w14:paraId="4DA62712" w14:textId="77777777" w:rsidTr="00840FAA">
        <w:trPr>
          <w:trHeight w:val="415"/>
          <w:jc w:val="center"/>
        </w:trPr>
        <w:tc>
          <w:tcPr>
            <w:tcW w:w="1375" w:type="dxa"/>
          </w:tcPr>
          <w:p w14:paraId="7F2E37C5" w14:textId="77777777" w:rsidR="00203BA5" w:rsidRPr="005E64C6" w:rsidRDefault="00203BA5" w:rsidP="00840FAA">
            <w:pPr>
              <w:ind w:right="-1"/>
              <w:jc w:val="both"/>
              <w:rPr>
                <w:rFonts w:asciiTheme="minorHAnsi" w:hAnsiTheme="minorHAnsi"/>
              </w:rPr>
            </w:pPr>
            <w:r w:rsidRPr="005E64C6">
              <w:rPr>
                <w:rFonts w:asciiTheme="minorHAnsi" w:hAnsiTheme="minorHAnsi"/>
              </w:rPr>
              <w:t>Kod Pocztowy</w:t>
            </w:r>
          </w:p>
        </w:tc>
        <w:tc>
          <w:tcPr>
            <w:tcW w:w="6037" w:type="dxa"/>
          </w:tcPr>
          <w:p w14:paraId="2B1E8A23" w14:textId="77777777" w:rsidR="00203BA5" w:rsidRPr="005E64C6" w:rsidRDefault="00203BA5" w:rsidP="00840FAA">
            <w:pPr>
              <w:ind w:right="-1"/>
              <w:jc w:val="both"/>
              <w:rPr>
                <w:rFonts w:asciiTheme="minorHAnsi" w:hAnsiTheme="minorHAnsi"/>
              </w:rPr>
            </w:pPr>
          </w:p>
        </w:tc>
      </w:tr>
      <w:tr w:rsidR="00203BA5" w:rsidRPr="005E64C6" w14:paraId="49B3DBBB" w14:textId="77777777" w:rsidTr="00840FAA">
        <w:trPr>
          <w:trHeight w:val="415"/>
          <w:jc w:val="center"/>
        </w:trPr>
        <w:tc>
          <w:tcPr>
            <w:tcW w:w="1375" w:type="dxa"/>
          </w:tcPr>
          <w:p w14:paraId="7A35CCE1" w14:textId="77777777" w:rsidR="00203BA5" w:rsidRPr="005E64C6" w:rsidRDefault="00203BA5" w:rsidP="00840FAA">
            <w:pPr>
              <w:ind w:right="-1"/>
              <w:jc w:val="both"/>
              <w:rPr>
                <w:rFonts w:asciiTheme="minorHAnsi" w:hAnsiTheme="minorHAnsi"/>
              </w:rPr>
            </w:pPr>
            <w:r w:rsidRPr="005E64C6">
              <w:rPr>
                <w:rFonts w:asciiTheme="minorHAnsi" w:hAnsiTheme="minorHAnsi"/>
              </w:rPr>
              <w:t>Miejscowość</w:t>
            </w:r>
          </w:p>
        </w:tc>
        <w:tc>
          <w:tcPr>
            <w:tcW w:w="6037" w:type="dxa"/>
          </w:tcPr>
          <w:p w14:paraId="7D01D0CA" w14:textId="77777777" w:rsidR="00203BA5" w:rsidRPr="005E64C6" w:rsidRDefault="00203BA5" w:rsidP="00840FAA">
            <w:pPr>
              <w:ind w:right="-1"/>
              <w:jc w:val="both"/>
              <w:rPr>
                <w:rFonts w:asciiTheme="minorHAnsi" w:hAnsiTheme="minorHAnsi"/>
              </w:rPr>
            </w:pPr>
          </w:p>
        </w:tc>
      </w:tr>
    </w:tbl>
    <w:p w14:paraId="140162A3" w14:textId="77777777" w:rsidR="00203BA5" w:rsidRPr="005E64C6" w:rsidRDefault="00203BA5" w:rsidP="00203BA5">
      <w:pPr>
        <w:spacing w:after="0"/>
        <w:ind w:right="-1"/>
        <w:jc w:val="both"/>
        <w:rPr>
          <w:rFonts w:asciiTheme="minorHAnsi" w:hAnsiTheme="minorHAnsi"/>
        </w:rPr>
      </w:pPr>
    </w:p>
    <w:p w14:paraId="1431C88E" w14:textId="46ADBC23" w:rsidR="00203BA5" w:rsidRPr="005E64C6" w:rsidRDefault="00203BA5" w:rsidP="00203BA5">
      <w:pPr>
        <w:spacing w:after="0"/>
        <w:ind w:right="-1"/>
        <w:jc w:val="both"/>
        <w:rPr>
          <w:rFonts w:asciiTheme="minorHAnsi" w:hAnsiTheme="minorHAnsi"/>
        </w:rPr>
      </w:pPr>
      <w:r w:rsidRPr="005E64C6">
        <w:rPr>
          <w:rFonts w:asciiTheme="minorHAnsi" w:hAnsiTheme="minorHAnsi"/>
        </w:rPr>
        <w:t>zwaną/-</w:t>
      </w:r>
      <w:proofErr w:type="spellStart"/>
      <w:r w:rsidRPr="005E64C6">
        <w:rPr>
          <w:rFonts w:asciiTheme="minorHAnsi" w:hAnsiTheme="minorHAnsi"/>
        </w:rPr>
        <w:t>ym</w:t>
      </w:r>
      <w:proofErr w:type="spellEnd"/>
      <w:r w:rsidRPr="005E64C6">
        <w:rPr>
          <w:rFonts w:asciiTheme="minorHAnsi" w:hAnsiTheme="minorHAnsi"/>
        </w:rPr>
        <w:t xml:space="preserve"> w dalszej części Umowy </w:t>
      </w:r>
      <w:proofErr w:type="spellStart"/>
      <w:r w:rsidRPr="005E64C6">
        <w:rPr>
          <w:rFonts w:asciiTheme="minorHAnsi" w:hAnsiTheme="minorHAnsi"/>
        </w:rPr>
        <w:t>Uczestniczk</w:t>
      </w:r>
      <w:r w:rsidR="00912F1C" w:rsidRPr="005E64C6">
        <w:rPr>
          <w:rFonts w:asciiTheme="minorHAnsi" w:hAnsiTheme="minorHAnsi"/>
        </w:rPr>
        <w:t>iem</w:t>
      </w:r>
      <w:proofErr w:type="spellEnd"/>
      <w:r w:rsidR="00912F1C" w:rsidRPr="005E64C6">
        <w:rPr>
          <w:rFonts w:asciiTheme="minorHAnsi" w:hAnsiTheme="minorHAnsi"/>
        </w:rPr>
        <w:t>/</w:t>
      </w:r>
      <w:proofErr w:type="spellStart"/>
      <w:r w:rsidR="00912F1C" w:rsidRPr="005E64C6">
        <w:rPr>
          <w:rFonts w:asciiTheme="minorHAnsi" w:hAnsiTheme="minorHAnsi"/>
        </w:rPr>
        <w:t>czk</w:t>
      </w:r>
      <w:r w:rsidRPr="005E64C6">
        <w:rPr>
          <w:rFonts w:asciiTheme="minorHAnsi" w:hAnsiTheme="minorHAnsi"/>
        </w:rPr>
        <w:t>ą</w:t>
      </w:r>
      <w:proofErr w:type="spellEnd"/>
      <w:r w:rsidRPr="005E64C6">
        <w:rPr>
          <w:rFonts w:asciiTheme="minorHAnsi" w:hAnsiTheme="minorHAnsi"/>
        </w:rPr>
        <w:t xml:space="preserve"> Projektu.</w:t>
      </w:r>
    </w:p>
    <w:p w14:paraId="54E7B20C" w14:textId="77777777" w:rsidR="00203BA5" w:rsidRPr="005E64C6" w:rsidRDefault="00203BA5" w:rsidP="00203BA5">
      <w:pPr>
        <w:spacing w:after="0"/>
        <w:ind w:right="-1"/>
        <w:jc w:val="both"/>
        <w:rPr>
          <w:rFonts w:asciiTheme="minorHAnsi" w:hAnsiTheme="minorHAnsi"/>
        </w:rPr>
      </w:pPr>
    </w:p>
    <w:p w14:paraId="57A6549E" w14:textId="77777777" w:rsidR="00203BA5" w:rsidRPr="005E64C6" w:rsidRDefault="00203BA5" w:rsidP="00203BA5">
      <w:pPr>
        <w:spacing w:after="0"/>
        <w:ind w:right="-1"/>
        <w:jc w:val="center"/>
        <w:rPr>
          <w:rFonts w:asciiTheme="minorHAnsi" w:hAnsiTheme="minorHAnsi"/>
          <w:b/>
        </w:rPr>
      </w:pPr>
      <w:r w:rsidRPr="005E64C6">
        <w:rPr>
          <w:rFonts w:asciiTheme="minorHAnsi" w:hAnsiTheme="minorHAnsi"/>
          <w:b/>
        </w:rPr>
        <w:t>§ 1</w:t>
      </w:r>
    </w:p>
    <w:p w14:paraId="23091E92" w14:textId="77777777" w:rsidR="00203BA5" w:rsidRPr="005E64C6" w:rsidRDefault="00203BA5" w:rsidP="00203BA5">
      <w:pPr>
        <w:spacing w:after="0"/>
        <w:ind w:right="-1"/>
        <w:jc w:val="center"/>
        <w:rPr>
          <w:rFonts w:asciiTheme="minorHAnsi" w:hAnsiTheme="minorHAnsi"/>
          <w:b/>
        </w:rPr>
      </w:pPr>
    </w:p>
    <w:p w14:paraId="2FE69378" w14:textId="6976BF2F" w:rsidR="00203BA5" w:rsidRPr="005E64C6" w:rsidRDefault="00203BA5" w:rsidP="00203BA5">
      <w:pPr>
        <w:spacing w:after="0"/>
        <w:ind w:right="-1"/>
        <w:jc w:val="both"/>
        <w:rPr>
          <w:rFonts w:asciiTheme="minorHAnsi" w:hAnsiTheme="minorHAnsi"/>
          <w:b/>
        </w:rPr>
      </w:pPr>
      <w:r w:rsidRPr="005E64C6">
        <w:rPr>
          <w:rFonts w:asciiTheme="minorHAnsi" w:hAnsiTheme="minorHAnsi"/>
        </w:rPr>
        <w:t>Przedmiotem niniejszej umowy jest udział Uczestni</w:t>
      </w:r>
      <w:r w:rsidR="00912F1C" w:rsidRPr="005E64C6">
        <w:rPr>
          <w:rFonts w:asciiTheme="minorHAnsi" w:hAnsiTheme="minorHAnsi"/>
        </w:rPr>
        <w:t>ka/</w:t>
      </w:r>
      <w:proofErr w:type="spellStart"/>
      <w:r w:rsidRPr="005E64C6">
        <w:rPr>
          <w:rFonts w:asciiTheme="minorHAnsi" w:hAnsiTheme="minorHAnsi"/>
        </w:rPr>
        <w:t>czki</w:t>
      </w:r>
      <w:proofErr w:type="spellEnd"/>
      <w:r w:rsidRPr="005E64C6">
        <w:rPr>
          <w:rFonts w:asciiTheme="minorHAnsi" w:hAnsiTheme="minorHAnsi"/>
        </w:rPr>
        <w:t xml:space="preserve"> Projektu w projekcie pt. </w:t>
      </w:r>
      <w:r w:rsidRPr="005E64C6">
        <w:rPr>
          <w:rFonts w:asciiTheme="minorHAnsi" w:hAnsiTheme="minorHAnsi" w:cs="Calibri"/>
          <w:b/>
        </w:rPr>
        <w:t>„</w:t>
      </w:r>
      <w:r w:rsidR="00912F1C" w:rsidRPr="005E64C6">
        <w:rPr>
          <w:rFonts w:asciiTheme="minorHAnsi" w:hAnsiTheme="minorHAnsi" w:cs="Calibri"/>
          <w:b/>
        </w:rPr>
        <w:t>Budujemy lepszą przyszłość!”</w:t>
      </w:r>
      <w:r w:rsidR="00912F1C" w:rsidRPr="005E64C6">
        <w:rPr>
          <w:rFonts w:asciiTheme="minorHAnsi" w:hAnsiTheme="minorHAnsi" w:cs="Calibri"/>
        </w:rPr>
        <w:t xml:space="preserve">, </w:t>
      </w:r>
      <w:r w:rsidR="00912F1C" w:rsidRPr="005E64C6">
        <w:rPr>
          <w:rFonts w:asciiTheme="minorHAnsi" w:hAnsiTheme="minorHAnsi" w:cs="Calibri"/>
          <w:b/>
        </w:rPr>
        <w:t>nr</w:t>
      </w:r>
      <w:r w:rsidR="00912F1C" w:rsidRPr="005E64C6">
        <w:rPr>
          <w:rFonts w:asciiTheme="minorHAnsi" w:hAnsiTheme="minorHAnsi" w:cs="Calibri"/>
        </w:rPr>
        <w:t xml:space="preserve"> </w:t>
      </w:r>
      <w:r w:rsidR="00912F1C" w:rsidRPr="005E64C6">
        <w:rPr>
          <w:rFonts w:asciiTheme="minorHAnsi" w:hAnsiTheme="minorHAnsi" w:cs="Calibri"/>
          <w:b/>
        </w:rPr>
        <w:t>FEDS.07.05.IP-02-0026/24</w:t>
      </w:r>
      <w:r w:rsidRPr="005E64C6">
        <w:rPr>
          <w:rFonts w:asciiTheme="minorHAnsi" w:hAnsiTheme="minorHAnsi"/>
          <w:b/>
        </w:rPr>
        <w:t xml:space="preserve">, </w:t>
      </w:r>
      <w:r w:rsidRPr="005E64C6">
        <w:rPr>
          <w:rFonts w:asciiTheme="minorHAnsi" w:hAnsiTheme="minorHAnsi"/>
        </w:rPr>
        <w:t>zwanego w dalszej części umowy „Projektem” realizowanym w ramach</w:t>
      </w:r>
      <w:r w:rsidR="00912F1C" w:rsidRPr="005E64C6">
        <w:rPr>
          <w:rFonts w:asciiTheme="minorHAnsi" w:hAnsiTheme="minorHAnsi"/>
        </w:rPr>
        <w:t xml:space="preserve"> Funduszy Europejskich dla Dolnego Śląska 2021-2027, Priorytet 7 – Fundusze Europejskie na rzecz rynku pracy i włączenia społecznego na Dolnym Śląsku, Działanie 7.5 – Aktywna integracja</w:t>
      </w:r>
      <w:r w:rsidR="008455C5" w:rsidRPr="005E64C6">
        <w:rPr>
          <w:rFonts w:asciiTheme="minorHAnsi" w:hAnsiTheme="minorHAnsi"/>
        </w:rPr>
        <w:t>.</w:t>
      </w:r>
    </w:p>
    <w:p w14:paraId="3BB4208F" w14:textId="77777777" w:rsidR="00203BA5" w:rsidRPr="005E64C6" w:rsidRDefault="00203BA5" w:rsidP="00203BA5">
      <w:pPr>
        <w:spacing w:after="0"/>
        <w:ind w:right="-1"/>
        <w:jc w:val="center"/>
        <w:rPr>
          <w:rFonts w:asciiTheme="minorHAnsi" w:hAnsiTheme="minorHAnsi"/>
          <w:b/>
        </w:rPr>
      </w:pPr>
      <w:r w:rsidRPr="005E64C6">
        <w:rPr>
          <w:rFonts w:asciiTheme="minorHAnsi" w:hAnsiTheme="minorHAnsi"/>
          <w:b/>
        </w:rPr>
        <w:t>§ 2</w:t>
      </w:r>
    </w:p>
    <w:p w14:paraId="0851F01C" w14:textId="77777777" w:rsidR="00203BA5" w:rsidRPr="005E64C6" w:rsidRDefault="00203BA5" w:rsidP="00203BA5">
      <w:pPr>
        <w:spacing w:after="0"/>
        <w:ind w:right="-1"/>
        <w:jc w:val="center"/>
        <w:rPr>
          <w:rFonts w:asciiTheme="minorHAnsi" w:hAnsiTheme="minorHAnsi"/>
          <w:b/>
        </w:rPr>
      </w:pPr>
    </w:p>
    <w:p w14:paraId="08E8B749" w14:textId="77777777" w:rsidR="00912F1C" w:rsidRPr="005E64C6" w:rsidRDefault="00912F1C" w:rsidP="00203BA5">
      <w:pPr>
        <w:pStyle w:val="Akapitzlist"/>
        <w:numPr>
          <w:ilvl w:val="3"/>
          <w:numId w:val="13"/>
        </w:numPr>
        <w:spacing w:after="0"/>
        <w:ind w:right="-1"/>
        <w:jc w:val="both"/>
        <w:rPr>
          <w:rFonts w:asciiTheme="minorHAnsi" w:hAnsiTheme="minorHAnsi"/>
        </w:rPr>
      </w:pPr>
      <w:r w:rsidRPr="005E64C6">
        <w:rPr>
          <w:rFonts w:asciiTheme="minorHAnsi" w:hAnsiTheme="minorHAnsi"/>
        </w:rPr>
        <w:t>Projekt jest współfinansowany przez Unię Europejską ze środków Europejskiego Funduszu Społecznego Plus oraz budżetu państwa na podstawie umowy z Instytucją Pośredniczącą – Dolnośląski Wojewódzki Urząd Pracy, ul.  E. Kwiatkowskiego 4, 42-326 Wrocław.</w:t>
      </w:r>
    </w:p>
    <w:p w14:paraId="08819658" w14:textId="38F5FBE4" w:rsidR="00203BA5" w:rsidRPr="005E64C6" w:rsidRDefault="00203BA5" w:rsidP="00203BA5">
      <w:pPr>
        <w:pStyle w:val="Akapitzlist"/>
        <w:numPr>
          <w:ilvl w:val="3"/>
          <w:numId w:val="13"/>
        </w:numPr>
        <w:spacing w:after="0"/>
        <w:ind w:right="-1"/>
        <w:jc w:val="both"/>
        <w:rPr>
          <w:rFonts w:asciiTheme="minorHAnsi" w:hAnsiTheme="minorHAnsi"/>
        </w:rPr>
      </w:pPr>
      <w:r w:rsidRPr="005E64C6">
        <w:rPr>
          <w:rFonts w:asciiTheme="minorHAnsi" w:hAnsiTheme="minorHAnsi"/>
        </w:rPr>
        <w:t xml:space="preserve">Projekt jest realizowany w okresie od dnia </w:t>
      </w:r>
      <w:r w:rsidR="00912F1C" w:rsidRPr="005E64C6">
        <w:rPr>
          <w:rFonts w:asciiTheme="minorHAnsi" w:hAnsiTheme="minorHAnsi"/>
        </w:rPr>
        <w:t>01.09.2024 r. do 28.02.2026</w:t>
      </w:r>
    </w:p>
    <w:p w14:paraId="6E71590D" w14:textId="2F2E45D4" w:rsidR="00203BA5" w:rsidRPr="005E64C6" w:rsidRDefault="00203BA5" w:rsidP="00203BA5">
      <w:pPr>
        <w:numPr>
          <w:ilvl w:val="3"/>
          <w:numId w:val="13"/>
        </w:numPr>
        <w:spacing w:after="0"/>
        <w:ind w:right="-1"/>
        <w:contextualSpacing/>
        <w:jc w:val="both"/>
        <w:rPr>
          <w:rFonts w:asciiTheme="minorHAnsi" w:hAnsiTheme="minorHAnsi"/>
        </w:rPr>
      </w:pPr>
      <w:r w:rsidRPr="005E64C6">
        <w:rPr>
          <w:rFonts w:asciiTheme="minorHAnsi" w:hAnsiTheme="minorHAnsi"/>
        </w:rPr>
        <w:t>Udział Uczestni</w:t>
      </w:r>
      <w:r w:rsidR="00912F1C" w:rsidRPr="005E64C6">
        <w:rPr>
          <w:rFonts w:asciiTheme="minorHAnsi" w:hAnsiTheme="minorHAnsi"/>
        </w:rPr>
        <w:t>ka/</w:t>
      </w:r>
      <w:proofErr w:type="spellStart"/>
      <w:r w:rsidRPr="005E64C6">
        <w:rPr>
          <w:rFonts w:asciiTheme="minorHAnsi" w:hAnsiTheme="minorHAnsi"/>
        </w:rPr>
        <w:t>czki</w:t>
      </w:r>
      <w:proofErr w:type="spellEnd"/>
      <w:r w:rsidRPr="005E64C6">
        <w:rPr>
          <w:rFonts w:asciiTheme="minorHAnsi" w:hAnsiTheme="minorHAnsi"/>
        </w:rPr>
        <w:t xml:space="preserve"> Projektu w Projekcie jest bezpłatny.</w:t>
      </w:r>
    </w:p>
    <w:p w14:paraId="0D723293" w14:textId="77777777" w:rsidR="00203BA5" w:rsidRPr="005E64C6" w:rsidRDefault="00203BA5" w:rsidP="00203BA5">
      <w:pPr>
        <w:spacing w:after="0"/>
        <w:ind w:right="-1"/>
        <w:jc w:val="center"/>
        <w:rPr>
          <w:rFonts w:asciiTheme="minorHAnsi" w:hAnsiTheme="minorHAnsi"/>
          <w:b/>
        </w:rPr>
      </w:pPr>
    </w:p>
    <w:p w14:paraId="710AE5C6" w14:textId="77777777" w:rsidR="00203BA5" w:rsidRPr="005E64C6" w:rsidRDefault="00203BA5" w:rsidP="00203BA5">
      <w:pPr>
        <w:spacing w:after="0"/>
        <w:ind w:right="-1"/>
        <w:jc w:val="center"/>
        <w:rPr>
          <w:rFonts w:asciiTheme="minorHAnsi" w:hAnsiTheme="minorHAnsi"/>
          <w:b/>
        </w:rPr>
      </w:pPr>
      <w:r w:rsidRPr="005E64C6">
        <w:rPr>
          <w:rFonts w:asciiTheme="minorHAnsi" w:hAnsiTheme="minorHAnsi"/>
          <w:b/>
        </w:rPr>
        <w:lastRenderedPageBreak/>
        <w:t>§ 3</w:t>
      </w:r>
    </w:p>
    <w:p w14:paraId="4A1DDBDC" w14:textId="77777777" w:rsidR="00203BA5" w:rsidRPr="005E64C6" w:rsidRDefault="00203BA5" w:rsidP="00203BA5">
      <w:pPr>
        <w:spacing w:after="0"/>
        <w:ind w:right="-1"/>
        <w:jc w:val="center"/>
        <w:rPr>
          <w:rFonts w:asciiTheme="minorHAnsi" w:hAnsiTheme="minorHAnsi"/>
          <w:b/>
        </w:rPr>
      </w:pPr>
    </w:p>
    <w:p w14:paraId="7688555E" w14:textId="133074F4" w:rsidR="00203BA5" w:rsidRPr="005E64C6" w:rsidRDefault="00203BA5" w:rsidP="00203BA5">
      <w:pPr>
        <w:numPr>
          <w:ilvl w:val="0"/>
          <w:numId w:val="14"/>
        </w:numPr>
        <w:spacing w:after="0"/>
        <w:ind w:right="-1"/>
        <w:contextualSpacing/>
        <w:jc w:val="both"/>
        <w:rPr>
          <w:rFonts w:asciiTheme="minorHAnsi" w:hAnsiTheme="minorHAnsi"/>
        </w:rPr>
      </w:pPr>
      <w:r w:rsidRPr="005E64C6">
        <w:rPr>
          <w:rFonts w:asciiTheme="minorHAnsi" w:hAnsiTheme="minorHAnsi"/>
        </w:rPr>
        <w:t>Uczestni</w:t>
      </w:r>
      <w:r w:rsidR="00912F1C" w:rsidRPr="005E64C6">
        <w:rPr>
          <w:rFonts w:asciiTheme="minorHAnsi" w:hAnsiTheme="minorHAnsi"/>
        </w:rPr>
        <w:t>k/</w:t>
      </w:r>
      <w:r w:rsidRPr="005E64C6">
        <w:rPr>
          <w:rFonts w:asciiTheme="minorHAnsi" w:hAnsiTheme="minorHAnsi"/>
        </w:rPr>
        <w:t>czka Projektu oświadcza, iż zapoznał</w:t>
      </w:r>
      <w:r w:rsidR="00912F1C" w:rsidRPr="005E64C6">
        <w:rPr>
          <w:rFonts w:asciiTheme="minorHAnsi" w:hAnsiTheme="minorHAnsi"/>
        </w:rPr>
        <w:t>/</w:t>
      </w:r>
      <w:r w:rsidRPr="005E64C6">
        <w:rPr>
          <w:rFonts w:asciiTheme="minorHAnsi" w:hAnsiTheme="minorHAnsi"/>
        </w:rPr>
        <w:t xml:space="preserve">a się z Regulaminem </w:t>
      </w:r>
      <w:r w:rsidR="00912F1C" w:rsidRPr="005E64C6">
        <w:rPr>
          <w:rFonts w:asciiTheme="minorHAnsi" w:hAnsiTheme="minorHAnsi"/>
        </w:rPr>
        <w:t xml:space="preserve">projektu </w:t>
      </w:r>
      <w:r w:rsidRPr="005E64C6">
        <w:rPr>
          <w:rFonts w:asciiTheme="minorHAnsi" w:hAnsiTheme="minorHAnsi"/>
        </w:rPr>
        <w:t>i warunk</w:t>
      </w:r>
      <w:r w:rsidR="00912F1C" w:rsidRPr="005E64C6">
        <w:rPr>
          <w:rFonts w:asciiTheme="minorHAnsi" w:hAnsiTheme="minorHAnsi"/>
        </w:rPr>
        <w:t>ami</w:t>
      </w:r>
      <w:r w:rsidRPr="005E64C6">
        <w:rPr>
          <w:rFonts w:asciiTheme="minorHAnsi" w:hAnsiTheme="minorHAnsi"/>
        </w:rPr>
        <w:t xml:space="preserve"> uczestnictwa w Projekcie i zobowiązuje się do respektowania zawartych w nim postanowień oraz spełnia warunki uczestnictwa w nim określone.</w:t>
      </w:r>
    </w:p>
    <w:p w14:paraId="673FFE2B" w14:textId="23F1CC1E" w:rsidR="00203BA5" w:rsidRPr="005E64C6" w:rsidRDefault="00203BA5" w:rsidP="00203BA5">
      <w:pPr>
        <w:numPr>
          <w:ilvl w:val="0"/>
          <w:numId w:val="14"/>
        </w:numPr>
        <w:spacing w:after="0"/>
        <w:ind w:right="-1"/>
        <w:contextualSpacing/>
        <w:jc w:val="both"/>
        <w:rPr>
          <w:rFonts w:asciiTheme="minorHAnsi" w:hAnsiTheme="minorHAnsi"/>
        </w:rPr>
      </w:pPr>
      <w:r w:rsidRPr="005E64C6">
        <w:rPr>
          <w:rFonts w:asciiTheme="minorHAnsi" w:hAnsiTheme="minorHAnsi"/>
        </w:rPr>
        <w:t>Uczestni</w:t>
      </w:r>
      <w:r w:rsidR="00912F1C" w:rsidRPr="005E64C6">
        <w:rPr>
          <w:rFonts w:asciiTheme="minorHAnsi" w:hAnsiTheme="minorHAnsi"/>
        </w:rPr>
        <w:t>k/</w:t>
      </w:r>
      <w:r w:rsidRPr="005E64C6">
        <w:rPr>
          <w:rFonts w:asciiTheme="minorHAnsi" w:hAnsiTheme="minorHAnsi"/>
        </w:rPr>
        <w:t>czka Projektu jest świadom</w:t>
      </w:r>
      <w:r w:rsidR="00912F1C" w:rsidRPr="005E64C6">
        <w:rPr>
          <w:rFonts w:asciiTheme="minorHAnsi" w:hAnsiTheme="minorHAnsi"/>
        </w:rPr>
        <w:t>y/</w:t>
      </w:r>
      <w:r w:rsidRPr="005E64C6">
        <w:rPr>
          <w:rFonts w:asciiTheme="minorHAnsi" w:hAnsiTheme="minorHAnsi"/>
        </w:rPr>
        <w:t>a odpowiedzialności, w tym odpowiedzialności karnej, za składanie nieprawdziwych oświadczeń, na podstawie których został</w:t>
      </w:r>
      <w:r w:rsidR="00912F1C" w:rsidRPr="005E64C6">
        <w:rPr>
          <w:rFonts w:asciiTheme="minorHAnsi" w:hAnsiTheme="minorHAnsi"/>
        </w:rPr>
        <w:t>/</w:t>
      </w:r>
      <w:r w:rsidRPr="005E64C6">
        <w:rPr>
          <w:rFonts w:asciiTheme="minorHAnsi" w:hAnsiTheme="minorHAnsi"/>
        </w:rPr>
        <w:t>a zakwalifikowana do udziału w Projekcie.</w:t>
      </w:r>
    </w:p>
    <w:p w14:paraId="1D069DC0" w14:textId="77777777" w:rsidR="00203BA5" w:rsidRPr="005E64C6" w:rsidRDefault="00203BA5" w:rsidP="00203BA5">
      <w:pPr>
        <w:spacing w:after="0"/>
        <w:ind w:right="-1"/>
        <w:jc w:val="center"/>
        <w:rPr>
          <w:rFonts w:asciiTheme="minorHAnsi" w:hAnsiTheme="minorHAnsi"/>
          <w:b/>
        </w:rPr>
      </w:pPr>
      <w:r w:rsidRPr="005E64C6">
        <w:rPr>
          <w:rFonts w:asciiTheme="minorHAnsi" w:hAnsiTheme="minorHAnsi"/>
          <w:b/>
        </w:rPr>
        <w:t>§ 4</w:t>
      </w:r>
    </w:p>
    <w:p w14:paraId="21DE9855" w14:textId="77777777" w:rsidR="00203BA5" w:rsidRPr="005E64C6" w:rsidRDefault="00203BA5" w:rsidP="00203BA5">
      <w:pPr>
        <w:spacing w:after="0"/>
        <w:ind w:right="-1"/>
        <w:jc w:val="center"/>
        <w:rPr>
          <w:rFonts w:asciiTheme="minorHAnsi" w:hAnsiTheme="minorHAnsi"/>
          <w:b/>
        </w:rPr>
      </w:pPr>
    </w:p>
    <w:p w14:paraId="7386B697" w14:textId="217605A9" w:rsidR="00203BA5" w:rsidRPr="005E64C6" w:rsidRDefault="00CB273B" w:rsidP="00203BA5">
      <w:pPr>
        <w:suppressAutoHyphens/>
        <w:autoSpaceDN w:val="0"/>
        <w:spacing w:after="0"/>
        <w:jc w:val="both"/>
        <w:rPr>
          <w:rFonts w:asciiTheme="minorHAnsi" w:eastAsia="Times New Roman" w:hAnsiTheme="minorHAnsi"/>
          <w:color w:val="000000"/>
          <w:kern w:val="3"/>
          <w:lang w:eastAsia="zh-CN" w:bidi="hi-IN"/>
        </w:rPr>
      </w:pPr>
      <w:r w:rsidRPr="005E64C6">
        <w:rPr>
          <w:rFonts w:asciiTheme="minorHAnsi" w:hAnsiTheme="minorHAnsi"/>
        </w:rPr>
        <w:t xml:space="preserve">1. </w:t>
      </w:r>
      <w:r w:rsidR="00203BA5" w:rsidRPr="005E64C6">
        <w:rPr>
          <w:rFonts w:asciiTheme="minorHAnsi" w:hAnsiTheme="minorHAnsi"/>
        </w:rPr>
        <w:t>Uczestni</w:t>
      </w:r>
      <w:r w:rsidR="00912F1C" w:rsidRPr="005E64C6">
        <w:rPr>
          <w:rFonts w:asciiTheme="minorHAnsi" w:hAnsiTheme="minorHAnsi"/>
        </w:rPr>
        <w:t>k/</w:t>
      </w:r>
      <w:r w:rsidR="00203BA5" w:rsidRPr="005E64C6">
        <w:rPr>
          <w:rFonts w:asciiTheme="minorHAnsi" w:hAnsiTheme="minorHAnsi"/>
        </w:rPr>
        <w:t>czka Projektu w ramach uczestnictwa w projekcie będzie m</w:t>
      </w:r>
      <w:r w:rsidR="00912F1C" w:rsidRPr="005E64C6">
        <w:rPr>
          <w:rFonts w:asciiTheme="minorHAnsi" w:hAnsiTheme="minorHAnsi"/>
        </w:rPr>
        <w:t>ó</w:t>
      </w:r>
      <w:r w:rsidR="00203BA5" w:rsidRPr="005E64C6">
        <w:rPr>
          <w:rFonts w:asciiTheme="minorHAnsi" w:hAnsiTheme="minorHAnsi"/>
        </w:rPr>
        <w:t>gł</w:t>
      </w:r>
      <w:r w:rsidR="00912F1C" w:rsidRPr="005E64C6">
        <w:rPr>
          <w:rFonts w:asciiTheme="minorHAnsi" w:hAnsiTheme="minorHAnsi"/>
        </w:rPr>
        <w:t>/mogł</w:t>
      </w:r>
      <w:r w:rsidR="00203BA5" w:rsidRPr="005E64C6">
        <w:rPr>
          <w:rFonts w:asciiTheme="minorHAnsi" w:hAnsiTheme="minorHAnsi"/>
        </w:rPr>
        <w:t>a skorzystać</w:t>
      </w:r>
      <w:r w:rsidR="005127F6" w:rsidRPr="005E64C6">
        <w:rPr>
          <w:rFonts w:asciiTheme="minorHAnsi" w:hAnsiTheme="minorHAnsi"/>
        </w:rPr>
        <w:t xml:space="preserve"> ze wsparcia określnego w wypracowanej Indywidualnej Ścieżce Reintegracji, </w:t>
      </w:r>
      <w:r w:rsidR="001D434F" w:rsidRPr="005E64C6">
        <w:rPr>
          <w:rFonts w:asciiTheme="minorHAnsi" w:hAnsiTheme="minorHAnsi"/>
        </w:rPr>
        <w:t>obejmującego</w:t>
      </w:r>
      <w:r w:rsidR="005127F6" w:rsidRPr="005E64C6">
        <w:rPr>
          <w:rFonts w:asciiTheme="minorHAnsi" w:hAnsiTheme="minorHAnsi"/>
        </w:rPr>
        <w:t xml:space="preserve"> </w:t>
      </w:r>
      <w:r w:rsidR="001D434F" w:rsidRPr="005E64C6">
        <w:rPr>
          <w:rFonts w:asciiTheme="minorHAnsi" w:hAnsiTheme="minorHAnsi"/>
        </w:rPr>
        <w:t>następujące</w:t>
      </w:r>
      <w:r w:rsidR="00203BA5" w:rsidRPr="005E64C6">
        <w:rPr>
          <w:rFonts w:asciiTheme="minorHAnsi" w:hAnsiTheme="minorHAnsi"/>
        </w:rPr>
        <w:t xml:space="preserve"> </w:t>
      </w:r>
      <w:r w:rsidR="001D434F" w:rsidRPr="005E64C6">
        <w:rPr>
          <w:rFonts w:asciiTheme="minorHAnsi" w:eastAsia="Times New Roman" w:hAnsiTheme="minorHAnsi"/>
          <w:color w:val="000000"/>
          <w:kern w:val="3"/>
          <w:lang w:eastAsia="zh-CN" w:bidi="hi-IN"/>
        </w:rPr>
        <w:t>formy</w:t>
      </w:r>
      <w:r w:rsidR="00203BA5" w:rsidRPr="005E64C6">
        <w:rPr>
          <w:rFonts w:asciiTheme="minorHAnsi" w:eastAsia="Times New Roman" w:hAnsiTheme="minorHAnsi"/>
          <w:color w:val="000000"/>
          <w:kern w:val="3"/>
          <w:lang w:eastAsia="zh-CN" w:bidi="hi-IN"/>
        </w:rPr>
        <w:t>:</w:t>
      </w:r>
    </w:p>
    <w:p w14:paraId="1217A429" w14:textId="77777777" w:rsidR="00203BA5" w:rsidRPr="005E64C6" w:rsidRDefault="00203BA5" w:rsidP="00203BA5">
      <w:pPr>
        <w:numPr>
          <w:ilvl w:val="0"/>
          <w:numId w:val="21"/>
        </w:numPr>
        <w:suppressAutoHyphens/>
        <w:autoSpaceDN w:val="0"/>
        <w:spacing w:after="0"/>
        <w:jc w:val="both"/>
        <w:rPr>
          <w:rFonts w:asciiTheme="minorHAnsi" w:eastAsia="Times New Roman" w:hAnsiTheme="minorHAnsi"/>
          <w:color w:val="000000"/>
          <w:kern w:val="3"/>
          <w:lang w:eastAsia="zh-CN" w:bidi="hi-IN"/>
        </w:rPr>
      </w:pPr>
    </w:p>
    <w:p w14:paraId="49D5E2CA" w14:textId="77777777" w:rsidR="00C378D7" w:rsidRPr="005E64C6" w:rsidRDefault="00C378D7" w:rsidP="00C378D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709"/>
        <w:jc w:val="both"/>
        <w:rPr>
          <w:rFonts w:asciiTheme="minorHAnsi" w:hAnsiTheme="minorHAnsi" w:cs="Times"/>
          <w:color w:val="000000"/>
          <w:lang w:eastAsia="pl-PL"/>
        </w:rPr>
      </w:pPr>
      <w:r w:rsidRPr="005E64C6">
        <w:rPr>
          <w:rFonts w:asciiTheme="minorHAnsi" w:hAnsiTheme="minorHAnsi" w:cs="Calibri"/>
          <w:b/>
          <w:spacing w:val="-1"/>
        </w:rPr>
        <w:t>Zadanie 1. Diagnoza sytuacji problemowej i opracowanie IŚR</w:t>
      </w:r>
      <w:r w:rsidRPr="005E64C6">
        <w:rPr>
          <w:rFonts w:asciiTheme="minorHAnsi" w:hAnsiTheme="minorHAnsi" w:cs="Calibri"/>
          <w:spacing w:val="-1"/>
        </w:rPr>
        <w:t xml:space="preserve"> (4 godziny wsparcia o charakterze indywidualnym dla 1UP – łącznie 80 UP), w tym 2 godziny indywidualnych spotkań z doradcą zawodowym i 2 godziny indywidualnych spotkań z psychologiem. Na podstawie diagnozy zostanie opracowana Indywidualna Ścieżka Reintegracji (IŚR), w oparciu o którą realizowany będzie proces wsparcia w projekcie odpowiadający kompleksowo na potrzeby UP.</w:t>
      </w:r>
    </w:p>
    <w:p w14:paraId="2D6A394C" w14:textId="77777777" w:rsidR="00C378D7" w:rsidRPr="005E64C6" w:rsidRDefault="00C378D7" w:rsidP="00C378D7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Theme="minorHAnsi" w:hAnsiTheme="minorHAnsi" w:cs="Times"/>
          <w:color w:val="000000"/>
          <w:lang w:eastAsia="pl-PL"/>
        </w:rPr>
      </w:pPr>
      <w:r w:rsidRPr="005E64C6">
        <w:rPr>
          <w:rFonts w:asciiTheme="minorHAnsi" w:hAnsiTheme="minorHAnsi" w:cs="Calibri"/>
          <w:spacing w:val="-1"/>
        </w:rPr>
        <w:t>Dla osób biernych zawodowo IŚR zostanie rozszerzony o Indywidualny Plan Działania.</w:t>
      </w:r>
    </w:p>
    <w:p w14:paraId="5F24F13F" w14:textId="77777777" w:rsidR="00C378D7" w:rsidRPr="005E64C6" w:rsidRDefault="00C378D7" w:rsidP="00C378D7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Theme="minorHAnsi" w:hAnsiTheme="minorHAnsi" w:cs="Calibri"/>
          <w:spacing w:val="-1"/>
        </w:rPr>
      </w:pPr>
      <w:r w:rsidRPr="005E64C6">
        <w:rPr>
          <w:rFonts w:asciiTheme="minorHAnsi" w:hAnsiTheme="minorHAnsi" w:cs="Calibri"/>
          <w:spacing w:val="-1"/>
        </w:rPr>
        <w:t xml:space="preserve">Wszystkie osoby poniżej 30 </w:t>
      </w:r>
      <w:proofErr w:type="spellStart"/>
      <w:r w:rsidRPr="005E64C6">
        <w:rPr>
          <w:rFonts w:asciiTheme="minorHAnsi" w:hAnsiTheme="minorHAnsi" w:cs="Calibri"/>
          <w:spacing w:val="-1"/>
        </w:rPr>
        <w:t>rż</w:t>
      </w:r>
      <w:proofErr w:type="spellEnd"/>
      <w:r w:rsidRPr="005E64C6">
        <w:rPr>
          <w:rFonts w:asciiTheme="minorHAnsi" w:hAnsiTheme="minorHAnsi" w:cs="Calibri"/>
          <w:spacing w:val="-1"/>
        </w:rPr>
        <w:t>. otrzymają dobrej jakości ofertę pracy, kontynuacji edukacji, stażu, praktyk zawodowych lub inną formę pomocy prowadzącą do aktywizacji zawodowej w ciągu 4 m-</w:t>
      </w:r>
      <w:proofErr w:type="spellStart"/>
      <w:r w:rsidRPr="005E64C6">
        <w:rPr>
          <w:rFonts w:asciiTheme="minorHAnsi" w:hAnsiTheme="minorHAnsi" w:cs="Calibri"/>
          <w:spacing w:val="-1"/>
        </w:rPr>
        <w:t>cy</w:t>
      </w:r>
      <w:proofErr w:type="spellEnd"/>
      <w:r w:rsidRPr="005E64C6">
        <w:rPr>
          <w:rFonts w:asciiTheme="minorHAnsi" w:hAnsiTheme="minorHAnsi" w:cs="Calibri"/>
          <w:spacing w:val="-1"/>
        </w:rPr>
        <w:t xml:space="preserve"> od dnia przystąpienia danej osoby do projektu.</w:t>
      </w:r>
    </w:p>
    <w:p w14:paraId="2747F985" w14:textId="77777777" w:rsidR="00C378D7" w:rsidRPr="005E64C6" w:rsidRDefault="00C378D7" w:rsidP="00C378D7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Theme="minorHAnsi" w:hAnsiTheme="minorHAnsi" w:cs="Calibri"/>
          <w:spacing w:val="-1"/>
        </w:rPr>
      </w:pPr>
      <w:r w:rsidRPr="005E64C6">
        <w:rPr>
          <w:rFonts w:asciiTheme="minorHAnsi" w:hAnsiTheme="minorHAnsi" w:cs="Calibri"/>
          <w:spacing w:val="-1"/>
          <w:u w:val="single"/>
        </w:rPr>
        <w:t>Wszyscy UP zobowiązani są do podpisania umowy na wzór kontraktu socjalnego, uwzględniającej IŚR</w:t>
      </w:r>
      <w:r w:rsidRPr="005E64C6">
        <w:rPr>
          <w:rFonts w:asciiTheme="minorHAnsi" w:hAnsiTheme="minorHAnsi" w:cs="Calibri"/>
          <w:spacing w:val="-1"/>
        </w:rPr>
        <w:t xml:space="preserve">, realizowanej w ramach przewidzianych zadań w projekcie. </w:t>
      </w:r>
    </w:p>
    <w:p w14:paraId="0F3C31EB" w14:textId="77777777" w:rsidR="00C378D7" w:rsidRPr="005E64C6" w:rsidRDefault="00C378D7" w:rsidP="00C378D7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Theme="minorHAnsi" w:hAnsiTheme="minorHAnsi" w:cs="Times"/>
          <w:color w:val="000000"/>
          <w:lang w:eastAsia="pl-PL"/>
        </w:rPr>
      </w:pPr>
      <w:r w:rsidRPr="005E64C6">
        <w:rPr>
          <w:rFonts w:asciiTheme="minorHAnsi" w:hAnsiTheme="minorHAnsi" w:cs="Calibri"/>
          <w:spacing w:val="-1"/>
        </w:rPr>
        <w:t>Wsparcie dla osób z niepełnosprawnościami dostosowane będzie do osobistych preferencji i rodzaju niepełnosprawności.</w:t>
      </w:r>
    </w:p>
    <w:p w14:paraId="10DD0DAF" w14:textId="77777777" w:rsidR="00C378D7" w:rsidRPr="005E64C6" w:rsidRDefault="00C378D7" w:rsidP="00C378D7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Theme="minorHAnsi" w:hAnsiTheme="minorHAnsi" w:cs="Times"/>
          <w:color w:val="000000"/>
          <w:lang w:eastAsia="pl-PL"/>
        </w:rPr>
      </w:pPr>
    </w:p>
    <w:p w14:paraId="0B62AEF8" w14:textId="77777777" w:rsidR="00C378D7" w:rsidRPr="005E64C6" w:rsidRDefault="00C378D7" w:rsidP="00C378D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Times"/>
          <w:color w:val="000000"/>
          <w:lang w:eastAsia="pl-PL"/>
        </w:rPr>
      </w:pPr>
      <w:r w:rsidRPr="005E64C6">
        <w:rPr>
          <w:rFonts w:asciiTheme="minorHAnsi" w:hAnsiTheme="minorHAnsi" w:cs="Calibri"/>
          <w:b/>
          <w:spacing w:val="-1"/>
        </w:rPr>
        <w:t>Zadanie 2. Trening kompetencji społecznych</w:t>
      </w:r>
      <w:r w:rsidRPr="005E64C6">
        <w:rPr>
          <w:rFonts w:asciiTheme="minorHAnsi" w:hAnsiTheme="minorHAnsi" w:cs="Calibri"/>
          <w:spacing w:val="-1"/>
        </w:rPr>
        <w:t xml:space="preserve"> (36 godzin treningu grupowego dla 8 grup po 10 osób) –  Każdy UP weźmie udział w 3 z 4 tematów (na podstawie IŚR) realizowanych z naciskiem na rozbudowanie aktywności i samodzielności:</w:t>
      </w:r>
    </w:p>
    <w:p w14:paraId="63DF2301" w14:textId="77777777" w:rsidR="00C378D7" w:rsidRPr="005E64C6" w:rsidRDefault="00C378D7" w:rsidP="00C378D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Times"/>
          <w:color w:val="000000"/>
          <w:lang w:eastAsia="pl-PL"/>
        </w:rPr>
      </w:pPr>
      <w:r w:rsidRPr="005E64C6">
        <w:rPr>
          <w:rFonts w:asciiTheme="minorHAnsi" w:hAnsiTheme="minorHAnsi" w:cs="Calibri"/>
          <w:spacing w:val="-1"/>
        </w:rPr>
        <w:t xml:space="preserve">NA CO DZIEŃ -  </w:t>
      </w:r>
      <w:r w:rsidRPr="005E64C6">
        <w:rPr>
          <w:rFonts w:asciiTheme="minorHAnsi" w:hAnsiTheme="minorHAnsi" w:cs="Times"/>
          <w:color w:val="000000"/>
          <w:lang w:eastAsia="pl-PL"/>
        </w:rPr>
        <w:t xml:space="preserve"> tematyka oscylować będzie </w:t>
      </w:r>
      <w:proofErr w:type="gramStart"/>
      <w:r w:rsidRPr="005E64C6">
        <w:rPr>
          <w:rFonts w:asciiTheme="minorHAnsi" w:hAnsiTheme="minorHAnsi" w:cs="Times"/>
          <w:color w:val="000000"/>
          <w:lang w:eastAsia="pl-PL"/>
        </w:rPr>
        <w:t>wokół  umiejętności</w:t>
      </w:r>
      <w:proofErr w:type="gramEnd"/>
      <w:r w:rsidRPr="005E64C6">
        <w:rPr>
          <w:rFonts w:asciiTheme="minorHAnsi" w:hAnsiTheme="minorHAnsi" w:cs="Times"/>
          <w:color w:val="000000"/>
          <w:lang w:eastAsia="pl-PL"/>
        </w:rPr>
        <w:t xml:space="preserve"> prowadzenia gospodarstwa domowego, wypełniania obowiązków domowych/rodzinnych, racjonalnego gospodarowania własnymi środkami finansowymi, oszczędzania.</w:t>
      </w:r>
    </w:p>
    <w:p w14:paraId="024EBF13" w14:textId="77777777" w:rsidR="00C378D7" w:rsidRPr="005E64C6" w:rsidRDefault="00C378D7" w:rsidP="00C378D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Times"/>
          <w:color w:val="000000"/>
          <w:lang w:eastAsia="pl-PL"/>
        </w:rPr>
      </w:pPr>
      <w:r w:rsidRPr="005E64C6">
        <w:rPr>
          <w:rFonts w:asciiTheme="minorHAnsi" w:hAnsiTheme="minorHAnsi" w:cs="Times"/>
          <w:color w:val="000000"/>
          <w:lang w:eastAsia="pl-PL"/>
        </w:rPr>
        <w:t xml:space="preserve">KOMUNIKACJA- kształtowanie pozytywnych relacji z bliskimi, osobami z otoczenia, pracodawcami, osobami w instytucjach i urzędach. </w:t>
      </w:r>
    </w:p>
    <w:p w14:paraId="2204E9FC" w14:textId="77777777" w:rsidR="00C378D7" w:rsidRPr="005E64C6" w:rsidRDefault="00C378D7" w:rsidP="00C378D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Times"/>
          <w:color w:val="000000"/>
          <w:lang w:eastAsia="pl-PL"/>
        </w:rPr>
      </w:pPr>
      <w:r w:rsidRPr="005E64C6">
        <w:rPr>
          <w:rFonts w:asciiTheme="minorHAnsi" w:hAnsiTheme="minorHAnsi" w:cs="Times"/>
          <w:color w:val="000000"/>
          <w:lang w:eastAsia="pl-PL"/>
        </w:rPr>
        <w:t xml:space="preserve">AUTOPREZENTACJA- umiejętność kreowania pożądanego wizerunku i prezentowania swoich mocnych </w:t>
      </w:r>
      <w:proofErr w:type="gramStart"/>
      <w:r w:rsidRPr="005E64C6">
        <w:rPr>
          <w:rFonts w:asciiTheme="minorHAnsi" w:hAnsiTheme="minorHAnsi" w:cs="Times"/>
          <w:color w:val="000000"/>
          <w:lang w:eastAsia="pl-PL"/>
        </w:rPr>
        <w:t>stron .</w:t>
      </w:r>
      <w:proofErr w:type="gramEnd"/>
    </w:p>
    <w:p w14:paraId="3191373A" w14:textId="77777777" w:rsidR="00C378D7" w:rsidRPr="005E64C6" w:rsidRDefault="00C378D7" w:rsidP="00C378D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Times"/>
          <w:color w:val="000000"/>
          <w:lang w:eastAsia="pl-PL"/>
        </w:rPr>
      </w:pPr>
      <w:r w:rsidRPr="005E64C6">
        <w:rPr>
          <w:rFonts w:asciiTheme="minorHAnsi" w:hAnsiTheme="minorHAnsi" w:cs="Times"/>
          <w:color w:val="000000"/>
          <w:lang w:eastAsia="pl-PL"/>
        </w:rPr>
        <w:t>RADZENIE SOBIE ZE STRESEM- umiejętność rozładowywania napięcia w sytuacjach rodzinnych i zawodowych, łagodzenia konfliktów.</w:t>
      </w:r>
    </w:p>
    <w:p w14:paraId="2B006BE9" w14:textId="7B641D83" w:rsidR="00C378D7" w:rsidRPr="005E64C6" w:rsidRDefault="00C378D7" w:rsidP="00C378D7">
      <w:pPr>
        <w:widowControl w:val="0"/>
        <w:autoSpaceDE w:val="0"/>
        <w:autoSpaceDN w:val="0"/>
        <w:adjustRightInd w:val="0"/>
        <w:spacing w:after="0"/>
        <w:ind w:left="720" w:firstLine="357"/>
        <w:jc w:val="both"/>
        <w:rPr>
          <w:rFonts w:asciiTheme="minorHAnsi" w:hAnsiTheme="minorHAnsi" w:cs="Times"/>
          <w:color w:val="000000"/>
          <w:lang w:eastAsia="pl-PL"/>
        </w:rPr>
      </w:pPr>
      <w:r w:rsidRPr="005E64C6">
        <w:rPr>
          <w:rFonts w:asciiTheme="minorHAnsi" w:hAnsiTheme="minorHAnsi" w:cs="Times"/>
          <w:color w:val="000000"/>
          <w:lang w:eastAsia="pl-PL"/>
        </w:rPr>
        <w:t>Treningi prowadzić będą do nabycia przez UP ko</w:t>
      </w:r>
      <w:r w:rsidR="008D2FA0">
        <w:rPr>
          <w:rFonts w:asciiTheme="minorHAnsi" w:hAnsiTheme="minorHAnsi" w:cs="Times"/>
          <w:color w:val="000000"/>
          <w:lang w:eastAsia="pl-PL"/>
        </w:rPr>
        <w:t>m</w:t>
      </w:r>
      <w:r w:rsidRPr="005E64C6">
        <w:rPr>
          <w:rFonts w:asciiTheme="minorHAnsi" w:hAnsiTheme="minorHAnsi" w:cs="Times"/>
          <w:color w:val="000000"/>
          <w:lang w:eastAsia="pl-PL"/>
        </w:rPr>
        <w:t>petencji.</w:t>
      </w:r>
    </w:p>
    <w:p w14:paraId="78802DC1" w14:textId="77777777" w:rsidR="00C378D7" w:rsidRPr="005E64C6" w:rsidRDefault="00C378D7" w:rsidP="00C378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Theme="minorHAnsi" w:hAnsiTheme="minorHAnsi" w:cs="Times"/>
          <w:color w:val="000000"/>
          <w:lang w:eastAsia="pl-PL"/>
        </w:rPr>
      </w:pPr>
    </w:p>
    <w:p w14:paraId="68682ACA" w14:textId="77777777" w:rsidR="00C378D7" w:rsidRPr="005E64C6" w:rsidRDefault="00C378D7" w:rsidP="00C378D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Times"/>
          <w:color w:val="000000"/>
          <w:lang w:eastAsia="pl-PL"/>
        </w:rPr>
      </w:pPr>
      <w:r w:rsidRPr="005E64C6">
        <w:rPr>
          <w:rFonts w:asciiTheme="minorHAnsi" w:hAnsiTheme="minorHAnsi" w:cs="Calibri"/>
          <w:b/>
          <w:spacing w:val="-1"/>
        </w:rPr>
        <w:t>Zad</w:t>
      </w:r>
      <w:r w:rsidRPr="005E64C6">
        <w:rPr>
          <w:rFonts w:asciiTheme="minorHAnsi" w:hAnsiTheme="minorHAnsi" w:cs="Calibri"/>
          <w:b/>
          <w:spacing w:val="-5"/>
        </w:rPr>
        <w:t xml:space="preserve">anie 3. Szkolenia podnoszące kompetencje </w:t>
      </w:r>
      <w:proofErr w:type="gramStart"/>
      <w:r w:rsidRPr="005E64C6">
        <w:rPr>
          <w:rFonts w:asciiTheme="minorHAnsi" w:hAnsiTheme="minorHAnsi" w:cs="Calibri"/>
          <w:b/>
          <w:spacing w:val="-5"/>
        </w:rPr>
        <w:t>cyfrowe</w:t>
      </w:r>
      <w:r w:rsidRPr="005E64C6">
        <w:rPr>
          <w:rFonts w:asciiTheme="minorHAnsi" w:hAnsiTheme="minorHAnsi" w:cs="Calibri"/>
          <w:spacing w:val="-5"/>
        </w:rPr>
        <w:t xml:space="preserve">  (</w:t>
      </w:r>
      <w:proofErr w:type="gramEnd"/>
      <w:r w:rsidRPr="005E64C6">
        <w:rPr>
          <w:rFonts w:asciiTheme="minorHAnsi" w:hAnsiTheme="minorHAnsi" w:cs="Calibri"/>
          <w:spacing w:val="-5"/>
        </w:rPr>
        <w:t xml:space="preserve">75 godzin szkolenia dla 4 grup po 6 osób, łącznie dla 24 UP) </w:t>
      </w:r>
      <w:r w:rsidRPr="005E64C6">
        <w:rPr>
          <w:rFonts w:asciiTheme="minorHAnsi" w:hAnsiTheme="minorHAnsi" w:cs="Times"/>
          <w:color w:val="000000"/>
          <w:lang w:eastAsia="pl-PL"/>
        </w:rPr>
        <w:t>.</w:t>
      </w:r>
    </w:p>
    <w:p w14:paraId="1CEA24C0" w14:textId="77777777" w:rsidR="00C378D7" w:rsidRPr="005E64C6" w:rsidRDefault="00C378D7" w:rsidP="00C378D7">
      <w:pPr>
        <w:widowControl w:val="0"/>
        <w:autoSpaceDE w:val="0"/>
        <w:autoSpaceDN w:val="0"/>
        <w:adjustRightInd w:val="0"/>
        <w:spacing w:after="240"/>
        <w:ind w:left="720"/>
        <w:jc w:val="both"/>
        <w:rPr>
          <w:rFonts w:asciiTheme="minorHAnsi" w:hAnsiTheme="minorHAnsi" w:cs="Times"/>
          <w:color w:val="000000"/>
          <w:lang w:eastAsia="pl-PL"/>
        </w:rPr>
      </w:pPr>
      <w:r w:rsidRPr="005E64C6">
        <w:rPr>
          <w:rFonts w:asciiTheme="minorHAnsi" w:hAnsiTheme="minorHAnsi" w:cs="Times"/>
          <w:color w:val="000000"/>
          <w:lang w:eastAsia="pl-PL"/>
        </w:rPr>
        <w:t xml:space="preserve">Na szkolenia skierowani zostaną UP zgodnie z diagnozą w IŚR obejmującą ocenę umiejętności cyfrowych (obowiązkowo w ramach wsparcia skierowanego do osób młodych poniżej 30 </w:t>
      </w:r>
      <w:proofErr w:type="spellStart"/>
      <w:r w:rsidRPr="005E64C6">
        <w:rPr>
          <w:rFonts w:asciiTheme="minorHAnsi" w:hAnsiTheme="minorHAnsi" w:cs="Times"/>
          <w:color w:val="000000"/>
          <w:lang w:eastAsia="pl-PL"/>
        </w:rPr>
        <w:t>r.z</w:t>
      </w:r>
      <w:proofErr w:type="spellEnd"/>
      <w:r w:rsidRPr="005E64C6">
        <w:rPr>
          <w:rFonts w:asciiTheme="minorHAnsi" w:hAnsiTheme="minorHAnsi" w:cs="Times"/>
          <w:color w:val="000000"/>
          <w:lang w:eastAsia="pl-PL"/>
        </w:rPr>
        <w:t xml:space="preserve">̇. </w:t>
      </w:r>
    </w:p>
    <w:p w14:paraId="7F3E73F3" w14:textId="4A048F39" w:rsidR="00C378D7" w:rsidRPr="005E64C6" w:rsidRDefault="00C378D7" w:rsidP="00C378D7">
      <w:pPr>
        <w:widowControl w:val="0"/>
        <w:autoSpaceDE w:val="0"/>
        <w:autoSpaceDN w:val="0"/>
        <w:adjustRightInd w:val="0"/>
        <w:spacing w:after="240"/>
        <w:ind w:left="720"/>
        <w:jc w:val="both"/>
        <w:rPr>
          <w:rFonts w:asciiTheme="minorHAnsi" w:hAnsiTheme="minorHAnsi" w:cs="Times"/>
          <w:color w:val="000000"/>
          <w:lang w:eastAsia="pl-PL"/>
        </w:rPr>
      </w:pPr>
      <w:r w:rsidRPr="005E64C6">
        <w:rPr>
          <w:rFonts w:asciiTheme="minorHAnsi" w:hAnsiTheme="minorHAnsi" w:cs="Times"/>
          <w:color w:val="000000"/>
          <w:lang w:eastAsia="pl-PL"/>
        </w:rPr>
        <w:t xml:space="preserve">zaplanowano ocenę umiejętności cyfrowych, z wykorzystaniem „Europejskiego narzędzia do oceny poziomu kompetencji cyfrowych” – </w:t>
      </w:r>
      <w:hyperlink r:id="rId7" w:history="1">
        <w:r w:rsidRPr="005E64C6">
          <w:rPr>
            <w:rStyle w:val="Hipercze"/>
            <w:rFonts w:asciiTheme="minorHAnsi" w:hAnsiTheme="minorHAnsi" w:cs="Times"/>
            <w:lang w:eastAsia="pl-PL"/>
          </w:rPr>
          <w:t>https://europa.eu/europass/digitalskills/screen/home)</w:t>
        </w:r>
      </w:hyperlink>
      <w:r w:rsidRPr="005E64C6">
        <w:rPr>
          <w:rFonts w:asciiTheme="minorHAnsi" w:hAnsiTheme="minorHAnsi" w:cs="Times"/>
          <w:color w:val="000000"/>
          <w:lang w:eastAsia="pl-PL"/>
        </w:rPr>
        <w:t xml:space="preserve">. Dla 24 UP (w tym obowiązkowo dla osób młodych poniżej 30 </w:t>
      </w:r>
      <w:proofErr w:type="spellStart"/>
      <w:r w:rsidRPr="005E64C6">
        <w:rPr>
          <w:rFonts w:asciiTheme="minorHAnsi" w:hAnsiTheme="minorHAnsi" w:cs="Times"/>
          <w:color w:val="000000"/>
          <w:lang w:eastAsia="pl-PL"/>
        </w:rPr>
        <w:t>r.z</w:t>
      </w:r>
      <w:proofErr w:type="spellEnd"/>
      <w:r w:rsidRPr="005E64C6">
        <w:rPr>
          <w:rFonts w:asciiTheme="minorHAnsi" w:hAnsiTheme="minorHAnsi" w:cs="Times"/>
          <w:color w:val="000000"/>
          <w:lang w:eastAsia="pl-PL"/>
        </w:rPr>
        <w:t xml:space="preserve">̇. u których zdiagnozowano taką potrzebę) zaplanowano uzupełnienie poziomu kompetencji w ramach szkoleń podnoszących kompetencje cyfrowe o profilu ogólnym. </w:t>
      </w:r>
    </w:p>
    <w:p w14:paraId="19F3390D" w14:textId="738A299C" w:rsidR="00C378D7" w:rsidRPr="005E64C6" w:rsidRDefault="00C378D7" w:rsidP="00C378D7">
      <w:pPr>
        <w:widowControl w:val="0"/>
        <w:autoSpaceDE w:val="0"/>
        <w:autoSpaceDN w:val="0"/>
        <w:adjustRightInd w:val="0"/>
        <w:spacing w:after="0"/>
        <w:ind w:left="709" w:hanging="67"/>
        <w:jc w:val="both"/>
        <w:rPr>
          <w:rFonts w:asciiTheme="minorHAnsi" w:hAnsiTheme="minorHAnsi" w:cs="Times"/>
          <w:color w:val="000000"/>
          <w:lang w:eastAsia="pl-PL"/>
        </w:rPr>
      </w:pPr>
      <w:r w:rsidRPr="005E64C6">
        <w:rPr>
          <w:rFonts w:asciiTheme="minorHAnsi" w:hAnsiTheme="minorHAnsi" w:cs="Times"/>
          <w:color w:val="000000"/>
          <w:lang w:eastAsia="pl-PL"/>
        </w:rPr>
        <w:t xml:space="preserve"> Zakres merytoryczny zajęć odpowiada ramie "Digital </w:t>
      </w:r>
      <w:proofErr w:type="spellStart"/>
      <w:r w:rsidRPr="005E64C6">
        <w:rPr>
          <w:rFonts w:asciiTheme="minorHAnsi" w:hAnsiTheme="minorHAnsi" w:cs="Times"/>
          <w:color w:val="000000"/>
          <w:lang w:eastAsia="pl-PL"/>
        </w:rPr>
        <w:t>Competence</w:t>
      </w:r>
      <w:proofErr w:type="spellEnd"/>
      <w:r w:rsidRPr="005E64C6">
        <w:rPr>
          <w:rFonts w:asciiTheme="minorHAnsi" w:hAnsiTheme="minorHAnsi" w:cs="Times"/>
          <w:color w:val="000000"/>
          <w:lang w:eastAsia="pl-PL"/>
        </w:rPr>
        <w:t xml:space="preserve"> Framework" (DIGCOMP) na poziomie podstawowym A - 15 godz./moduł:</w:t>
      </w:r>
    </w:p>
    <w:p w14:paraId="22E0604C" w14:textId="77777777" w:rsidR="00C378D7" w:rsidRPr="005E64C6" w:rsidRDefault="00C378D7" w:rsidP="00C378D7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Theme="minorHAnsi" w:hAnsiTheme="minorHAnsi" w:cs="Times"/>
          <w:color w:val="000000"/>
          <w:lang w:eastAsia="pl-PL"/>
        </w:rPr>
      </w:pPr>
      <w:r w:rsidRPr="005E64C6">
        <w:rPr>
          <w:rFonts w:asciiTheme="minorHAnsi" w:hAnsiTheme="minorHAnsi" w:cs="Times"/>
          <w:color w:val="000000"/>
          <w:lang w:eastAsia="pl-PL"/>
        </w:rPr>
        <w:t xml:space="preserve">1. </w:t>
      </w:r>
      <w:r w:rsidRPr="005E64C6">
        <w:rPr>
          <w:rFonts w:asciiTheme="minorHAnsi" w:hAnsiTheme="minorHAnsi" w:cs="Times"/>
          <w:b/>
          <w:bCs/>
          <w:color w:val="000000"/>
          <w:lang w:eastAsia="pl-PL"/>
        </w:rPr>
        <w:t>INFORMACJA</w:t>
      </w:r>
      <w:r w:rsidRPr="005E64C6">
        <w:rPr>
          <w:rFonts w:asciiTheme="minorHAnsi" w:hAnsiTheme="minorHAnsi" w:cs="Times"/>
          <w:color w:val="000000"/>
          <w:lang w:eastAsia="pl-PL"/>
        </w:rPr>
        <w:t xml:space="preserve"> - m.in. przeglądanie, szukanie, filtrowanie i przechowywanie informacji                                      2. </w:t>
      </w:r>
      <w:r w:rsidRPr="005E64C6">
        <w:rPr>
          <w:rFonts w:asciiTheme="minorHAnsi" w:hAnsiTheme="minorHAnsi" w:cs="Times"/>
          <w:b/>
          <w:bCs/>
          <w:color w:val="000000"/>
          <w:lang w:eastAsia="pl-PL"/>
        </w:rPr>
        <w:t>KOMUNIKACJA</w:t>
      </w:r>
      <w:r w:rsidRPr="005E64C6">
        <w:rPr>
          <w:rFonts w:asciiTheme="minorHAnsi" w:hAnsiTheme="minorHAnsi" w:cs="Times"/>
          <w:color w:val="000000"/>
          <w:lang w:eastAsia="pl-PL"/>
        </w:rPr>
        <w:t xml:space="preserve"> - m.in. wykorzystanie narzędzi cyfrowych i aplikacji, dzielenie </w:t>
      </w:r>
      <w:proofErr w:type="spellStart"/>
      <w:r w:rsidRPr="005E64C6">
        <w:rPr>
          <w:rFonts w:asciiTheme="minorHAnsi" w:hAnsiTheme="minorHAnsi" w:cs="Times"/>
          <w:color w:val="000000"/>
          <w:lang w:eastAsia="pl-PL"/>
        </w:rPr>
        <w:t>sie</w:t>
      </w:r>
      <w:proofErr w:type="spellEnd"/>
      <w:r w:rsidRPr="005E64C6">
        <w:rPr>
          <w:rFonts w:asciiTheme="minorHAnsi" w:hAnsiTheme="minorHAnsi" w:cs="Times"/>
          <w:color w:val="000000"/>
          <w:lang w:eastAsia="pl-PL"/>
        </w:rPr>
        <w:t xml:space="preserve">̨ informacjami i   zasobami </w:t>
      </w:r>
    </w:p>
    <w:p w14:paraId="14DAFC68" w14:textId="77777777" w:rsidR="00C378D7" w:rsidRPr="005E64C6" w:rsidRDefault="00C378D7" w:rsidP="00C378D7">
      <w:pPr>
        <w:widowControl w:val="0"/>
        <w:autoSpaceDE w:val="0"/>
        <w:autoSpaceDN w:val="0"/>
        <w:adjustRightInd w:val="0"/>
        <w:spacing w:after="0"/>
        <w:ind w:left="720" w:hanging="11"/>
        <w:jc w:val="both"/>
        <w:rPr>
          <w:rFonts w:asciiTheme="minorHAnsi" w:hAnsiTheme="minorHAnsi" w:cs="Times"/>
          <w:color w:val="000000"/>
          <w:lang w:eastAsia="pl-PL"/>
        </w:rPr>
      </w:pPr>
      <w:r w:rsidRPr="005E64C6">
        <w:rPr>
          <w:rFonts w:asciiTheme="minorHAnsi" w:hAnsiTheme="minorHAnsi" w:cs="Times"/>
          <w:color w:val="000000"/>
          <w:lang w:eastAsia="pl-PL"/>
        </w:rPr>
        <w:t xml:space="preserve">3. </w:t>
      </w:r>
      <w:r w:rsidRPr="005E64C6">
        <w:rPr>
          <w:rFonts w:asciiTheme="minorHAnsi" w:hAnsiTheme="minorHAnsi" w:cs="Times"/>
          <w:b/>
          <w:bCs/>
          <w:color w:val="000000"/>
          <w:lang w:eastAsia="pl-PL"/>
        </w:rPr>
        <w:t>TWORZENIE TREŚCI</w:t>
      </w:r>
      <w:r w:rsidRPr="005E64C6">
        <w:rPr>
          <w:rFonts w:asciiTheme="minorHAnsi" w:hAnsiTheme="minorHAnsi" w:cs="Times"/>
          <w:color w:val="000000"/>
          <w:lang w:eastAsia="pl-PL"/>
        </w:rPr>
        <w:t xml:space="preserve"> - m.in. tworzenie, integracja i przetwarzanie treści </w:t>
      </w:r>
    </w:p>
    <w:p w14:paraId="3011EF7C" w14:textId="587A4663" w:rsidR="00C378D7" w:rsidRPr="005E64C6" w:rsidRDefault="00C378D7" w:rsidP="00C378D7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Theme="minorHAnsi" w:hAnsiTheme="minorHAnsi" w:cs="Times"/>
          <w:color w:val="000000"/>
          <w:lang w:eastAsia="pl-PL"/>
        </w:rPr>
      </w:pPr>
      <w:r w:rsidRPr="005E64C6">
        <w:rPr>
          <w:rFonts w:asciiTheme="minorHAnsi" w:hAnsiTheme="minorHAnsi" w:cs="Times"/>
          <w:color w:val="000000"/>
          <w:lang w:eastAsia="pl-PL"/>
        </w:rPr>
        <w:t xml:space="preserve">4. </w:t>
      </w:r>
      <w:r w:rsidRPr="005E64C6">
        <w:rPr>
          <w:rFonts w:asciiTheme="minorHAnsi" w:hAnsiTheme="minorHAnsi" w:cs="Times"/>
          <w:b/>
          <w:bCs/>
          <w:color w:val="000000"/>
          <w:lang w:eastAsia="pl-PL"/>
        </w:rPr>
        <w:t>BEZPIECZEŃSTWO</w:t>
      </w:r>
      <w:r w:rsidRPr="005E64C6">
        <w:rPr>
          <w:rFonts w:asciiTheme="minorHAnsi" w:hAnsiTheme="minorHAnsi" w:cs="Times"/>
          <w:color w:val="000000"/>
          <w:lang w:eastAsia="pl-PL"/>
        </w:rPr>
        <w:t xml:space="preserve"> - m.in. narzędzia służące ochronie, ochrona danych osobowych                         5. </w:t>
      </w:r>
      <w:r w:rsidRPr="005E64C6">
        <w:rPr>
          <w:rFonts w:asciiTheme="minorHAnsi" w:hAnsiTheme="minorHAnsi" w:cs="Times"/>
          <w:b/>
          <w:bCs/>
          <w:color w:val="000000"/>
          <w:lang w:eastAsia="pl-PL"/>
        </w:rPr>
        <w:t>ROZWIĄZYWANIE PROBLEMÓW</w:t>
      </w:r>
      <w:r w:rsidRPr="005E64C6">
        <w:rPr>
          <w:rFonts w:asciiTheme="minorHAnsi" w:hAnsiTheme="minorHAnsi" w:cs="Times"/>
          <w:color w:val="000000"/>
          <w:lang w:eastAsia="pl-PL"/>
        </w:rPr>
        <w:t xml:space="preserve"> - m.in. rozwiązywanie problemów technicznych, innowacyjność i twórcze wykorzystanie technologii </w:t>
      </w:r>
    </w:p>
    <w:p w14:paraId="3B1D2963" w14:textId="77777777" w:rsidR="00C378D7" w:rsidRPr="005E64C6" w:rsidRDefault="00C378D7" w:rsidP="00C378D7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Theme="minorHAnsi" w:hAnsiTheme="minorHAnsi" w:cs="Times"/>
          <w:color w:val="000000"/>
          <w:lang w:eastAsia="pl-PL"/>
        </w:rPr>
      </w:pPr>
      <w:r w:rsidRPr="005E64C6">
        <w:rPr>
          <w:rFonts w:asciiTheme="minorHAnsi" w:hAnsiTheme="minorHAnsi" w:cs="Times"/>
          <w:color w:val="000000"/>
          <w:lang w:eastAsia="pl-PL"/>
        </w:rPr>
        <w:t xml:space="preserve">Szkolenia zakończą </w:t>
      </w:r>
      <w:proofErr w:type="spellStart"/>
      <w:r w:rsidRPr="005E64C6">
        <w:rPr>
          <w:rFonts w:asciiTheme="minorHAnsi" w:hAnsiTheme="minorHAnsi" w:cs="Times"/>
          <w:color w:val="000000"/>
          <w:lang w:eastAsia="pl-PL"/>
        </w:rPr>
        <w:t>sie</w:t>
      </w:r>
      <w:proofErr w:type="spellEnd"/>
      <w:r w:rsidRPr="005E64C6">
        <w:rPr>
          <w:rFonts w:asciiTheme="minorHAnsi" w:hAnsiTheme="minorHAnsi" w:cs="Times"/>
          <w:color w:val="000000"/>
          <w:lang w:eastAsia="pl-PL"/>
        </w:rPr>
        <w:t>̨ formalnym wynikiem oceny i walidacji oraz będą dawać możliwość uzyskania certyfikatu ECCC, potwierdzającego nabycie kwalifikacji.</w:t>
      </w:r>
    </w:p>
    <w:p w14:paraId="14DD9CDC" w14:textId="77777777" w:rsidR="00C378D7" w:rsidRPr="005E64C6" w:rsidRDefault="00C378D7" w:rsidP="00C378D7">
      <w:pPr>
        <w:widowControl w:val="0"/>
        <w:autoSpaceDE w:val="0"/>
        <w:autoSpaceDN w:val="0"/>
        <w:adjustRightInd w:val="0"/>
        <w:spacing w:after="0"/>
        <w:ind w:left="1060"/>
        <w:jc w:val="both"/>
        <w:rPr>
          <w:rFonts w:asciiTheme="minorHAnsi" w:hAnsiTheme="minorHAnsi" w:cs="Times"/>
          <w:color w:val="000000"/>
          <w:lang w:eastAsia="pl-PL"/>
        </w:rPr>
      </w:pPr>
    </w:p>
    <w:p w14:paraId="14D76ABB" w14:textId="4A244578" w:rsidR="00C378D7" w:rsidRPr="005E64C6" w:rsidRDefault="00C378D7" w:rsidP="00C378D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Theme="minorHAnsi" w:hAnsiTheme="minorHAnsi" w:cs="Times"/>
          <w:color w:val="000000"/>
          <w:lang w:eastAsia="pl-PL"/>
        </w:rPr>
      </w:pPr>
      <w:r w:rsidRPr="005E64C6">
        <w:rPr>
          <w:rFonts w:asciiTheme="minorHAnsi" w:hAnsiTheme="minorHAnsi" w:cs="Calibri"/>
          <w:b/>
          <w:spacing w:val="-2"/>
        </w:rPr>
        <w:t xml:space="preserve">Zadanie 4. Indywidualne poradnictwo psychologiczne oraz prawne </w:t>
      </w:r>
      <w:r w:rsidRPr="005E64C6">
        <w:rPr>
          <w:rFonts w:asciiTheme="minorHAnsi" w:hAnsiTheme="minorHAnsi" w:cs="Calibri"/>
          <w:spacing w:val="-1"/>
        </w:rPr>
        <w:t>(9 godzin wsparcia o charakterze indywidualnym dla 1UP – łącznie 80 UP), w tym 6 godziny indywidualnych spotkań z psychologiem i 3 godziny indywidualnych spotkań z prawnikiem.</w:t>
      </w:r>
    </w:p>
    <w:p w14:paraId="2726545D" w14:textId="77777777" w:rsidR="00C378D7" w:rsidRPr="005E64C6" w:rsidRDefault="00C378D7" w:rsidP="00C378D7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Theme="minorHAnsi" w:hAnsiTheme="minorHAnsi" w:cs="Calibri"/>
          <w:spacing w:val="-2"/>
        </w:rPr>
      </w:pPr>
      <w:r w:rsidRPr="005E64C6">
        <w:rPr>
          <w:rFonts w:asciiTheme="minorHAnsi" w:hAnsiTheme="minorHAnsi" w:cs="Calibri"/>
          <w:spacing w:val="-2"/>
        </w:rPr>
        <w:t>Poradnictwo psychologiczne pomoże Uczestnikom złagodzić problemy wynikające z ich postawy wobec otoczenia oraz oddalenia od zasad w nich panujących.</w:t>
      </w:r>
    </w:p>
    <w:p w14:paraId="047F31C1" w14:textId="77777777" w:rsidR="00C378D7" w:rsidRPr="005E64C6" w:rsidRDefault="00C378D7" w:rsidP="00C378D7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Theme="minorHAnsi" w:hAnsiTheme="minorHAnsi" w:cs="Times"/>
          <w:color w:val="000000"/>
          <w:lang w:eastAsia="pl-PL"/>
        </w:rPr>
      </w:pPr>
      <w:r w:rsidRPr="005E64C6">
        <w:rPr>
          <w:rFonts w:asciiTheme="minorHAnsi" w:hAnsiTheme="minorHAnsi" w:cs="Calibri"/>
          <w:spacing w:val="-2"/>
        </w:rPr>
        <w:t>Poradnictwo prawne wyposaży Uczestników w wiedzę dotyczącą rodzajów ryzyka socjalnego i możliwych form pomocy oraz zwiększy świadomość UP na temat ich praw.</w:t>
      </w:r>
    </w:p>
    <w:p w14:paraId="2625C02D" w14:textId="77777777" w:rsidR="00C378D7" w:rsidRPr="005E64C6" w:rsidRDefault="00C378D7" w:rsidP="00C378D7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Theme="minorHAnsi" w:hAnsiTheme="minorHAnsi" w:cs="Times"/>
          <w:color w:val="000000"/>
          <w:lang w:eastAsia="pl-PL"/>
        </w:rPr>
      </w:pPr>
    </w:p>
    <w:p w14:paraId="114A344D" w14:textId="77777777" w:rsidR="00C378D7" w:rsidRPr="005E64C6" w:rsidRDefault="00C378D7" w:rsidP="00C378D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Times"/>
          <w:color w:val="000000"/>
          <w:lang w:eastAsia="pl-PL"/>
        </w:rPr>
      </w:pPr>
      <w:r w:rsidRPr="005E64C6">
        <w:rPr>
          <w:rFonts w:asciiTheme="minorHAnsi" w:hAnsiTheme="minorHAnsi" w:cs="Calibri"/>
          <w:b/>
          <w:spacing w:val="-1"/>
        </w:rPr>
        <w:t>Zad</w:t>
      </w:r>
      <w:r w:rsidRPr="005E64C6">
        <w:rPr>
          <w:rFonts w:asciiTheme="minorHAnsi" w:hAnsiTheme="minorHAnsi" w:cs="Calibri"/>
          <w:b/>
          <w:spacing w:val="-5"/>
        </w:rPr>
        <w:t>anie 5</w:t>
      </w:r>
      <w:r w:rsidRPr="005E64C6">
        <w:rPr>
          <w:rFonts w:asciiTheme="minorHAnsi" w:hAnsiTheme="minorHAnsi" w:cs="Calibri"/>
          <w:b/>
          <w:spacing w:val="-1"/>
        </w:rPr>
        <w:t>.</w:t>
      </w:r>
      <w:r w:rsidRPr="005E64C6">
        <w:rPr>
          <w:rFonts w:asciiTheme="minorHAnsi" w:hAnsiTheme="minorHAnsi" w:cs="Calibri"/>
          <w:b/>
          <w:spacing w:val="-3"/>
        </w:rPr>
        <w:t xml:space="preserve"> Szkolenia zawodowe</w:t>
      </w:r>
      <w:r w:rsidRPr="005E64C6">
        <w:rPr>
          <w:rFonts w:asciiTheme="minorHAnsi" w:hAnsiTheme="minorHAnsi" w:cs="Calibri"/>
          <w:spacing w:val="-3"/>
        </w:rPr>
        <w:t xml:space="preserve"> (średnio 110 godzin wsparcia grupowego dla 1 UP – łącznie 80 UP) </w:t>
      </w:r>
    </w:p>
    <w:p w14:paraId="66C5190E" w14:textId="77777777" w:rsidR="00C378D7" w:rsidRPr="005E64C6" w:rsidRDefault="00C378D7" w:rsidP="00C378D7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Theme="minorHAnsi" w:hAnsiTheme="minorHAnsi" w:cs="Times"/>
          <w:color w:val="000000"/>
          <w:lang w:eastAsia="pl-PL"/>
        </w:rPr>
      </w:pPr>
      <w:r w:rsidRPr="005E64C6">
        <w:rPr>
          <w:rFonts w:asciiTheme="minorHAnsi" w:hAnsiTheme="minorHAnsi" w:cs="Times"/>
          <w:color w:val="000000"/>
          <w:lang w:eastAsia="pl-PL"/>
        </w:rPr>
        <w:t xml:space="preserve">Szkolenia zawodowe realizowane będą zgodnie z Ustawą z dnia 20 kwietnia 2004 r. o promocji zatrudnienia i instytucjach rynku pracy. Szkolenia służą zdobyciu kompetencji/kwalifikacji zawodowych w ramach otwartego pakietu szkoleń. Fakt nabycia kwalifikacji potwierdzony zostanie odpowiednim dokumentem (np. certyfikatem), rozpoznawalnym i uznawanym w danym środowisku, sektorze lub branży, a fakt nabycia kompetencji poprzez wydanie dokumentem zawierającego wyszczególnione efekty uczenia się odnoszące </w:t>
      </w:r>
      <w:proofErr w:type="spellStart"/>
      <w:r w:rsidRPr="005E64C6">
        <w:rPr>
          <w:rFonts w:asciiTheme="minorHAnsi" w:hAnsiTheme="minorHAnsi" w:cs="Times"/>
          <w:color w:val="000000"/>
          <w:lang w:eastAsia="pl-PL"/>
        </w:rPr>
        <w:t>sie</w:t>
      </w:r>
      <w:proofErr w:type="spellEnd"/>
      <w:r w:rsidRPr="005E64C6">
        <w:rPr>
          <w:rFonts w:asciiTheme="minorHAnsi" w:hAnsiTheme="minorHAnsi" w:cs="Times"/>
          <w:color w:val="000000"/>
          <w:lang w:eastAsia="pl-PL"/>
        </w:rPr>
        <w:t xml:space="preserve">̨ do nabytej kompetencji. </w:t>
      </w:r>
    </w:p>
    <w:p w14:paraId="054C636B" w14:textId="77777777" w:rsidR="00C378D7" w:rsidRPr="005E64C6" w:rsidRDefault="00C378D7" w:rsidP="00C378D7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Theme="minorHAnsi" w:eastAsia="MS Mincho" w:hAnsiTheme="minorHAnsi" w:cs="MS Mincho"/>
          <w:color w:val="000000"/>
          <w:lang w:eastAsia="pl-PL"/>
        </w:rPr>
      </w:pPr>
    </w:p>
    <w:p w14:paraId="6CF9E56D" w14:textId="77777777" w:rsidR="00C378D7" w:rsidRPr="005E64C6" w:rsidRDefault="00C378D7" w:rsidP="00C378D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Times"/>
          <w:color w:val="000000"/>
          <w:lang w:eastAsia="pl-PL"/>
        </w:rPr>
      </w:pPr>
      <w:r w:rsidRPr="005E64C6">
        <w:rPr>
          <w:rFonts w:asciiTheme="minorHAnsi" w:hAnsiTheme="minorHAnsi" w:cs="Calibri"/>
          <w:b/>
          <w:spacing w:val="-3"/>
        </w:rPr>
        <w:t>Zadanie 6. Staże</w:t>
      </w:r>
      <w:r w:rsidRPr="005E64C6">
        <w:rPr>
          <w:rFonts w:asciiTheme="minorHAnsi" w:hAnsiTheme="minorHAnsi" w:cs="Calibri"/>
          <w:spacing w:val="-3"/>
        </w:rPr>
        <w:t xml:space="preserve"> (średnio 4-miesięczne staże zawodowe spójne z tematyką szkoleń </w:t>
      </w:r>
      <w:proofErr w:type="gramStart"/>
      <w:r w:rsidRPr="005E64C6">
        <w:rPr>
          <w:rFonts w:asciiTheme="minorHAnsi" w:hAnsiTheme="minorHAnsi" w:cs="Calibri"/>
          <w:spacing w:val="-3"/>
        </w:rPr>
        <w:t>dla  70</w:t>
      </w:r>
      <w:proofErr w:type="gramEnd"/>
      <w:r w:rsidRPr="005E64C6">
        <w:rPr>
          <w:rFonts w:asciiTheme="minorHAnsi" w:hAnsiTheme="minorHAnsi" w:cs="Calibri"/>
          <w:spacing w:val="-3"/>
        </w:rPr>
        <w:t xml:space="preserve"> UP).  Czas trwania stażu dopasowany będzie do potrzeb każdego Uczestnika, jednak nie krótszy niż 3 miesiące i nie dłuższy niż 6 miesięcy. Staż będzie spójny z tematyką odbytego szkolenia. </w:t>
      </w:r>
    </w:p>
    <w:p w14:paraId="5E8EA423" w14:textId="1518A18A" w:rsidR="00C378D7" w:rsidRPr="005E64C6" w:rsidRDefault="00C378D7" w:rsidP="00C378D7">
      <w:pPr>
        <w:widowControl w:val="0"/>
        <w:autoSpaceDE w:val="0"/>
        <w:autoSpaceDN w:val="0"/>
        <w:adjustRightInd w:val="0"/>
        <w:spacing w:after="0"/>
        <w:ind w:left="786"/>
        <w:jc w:val="both"/>
        <w:rPr>
          <w:rFonts w:asciiTheme="minorHAnsi" w:hAnsiTheme="minorHAnsi" w:cs="Times"/>
          <w:color w:val="000000"/>
          <w:lang w:eastAsia="pl-PL"/>
        </w:rPr>
      </w:pPr>
      <w:r w:rsidRPr="005E64C6">
        <w:rPr>
          <w:rFonts w:asciiTheme="minorHAnsi" w:hAnsiTheme="minorHAnsi" w:cs="Calibri"/>
          <w:spacing w:val="-3"/>
        </w:rPr>
        <w:t xml:space="preserve">Wsparcie stażowe </w:t>
      </w:r>
      <w:r w:rsidRPr="005E64C6">
        <w:rPr>
          <w:rFonts w:asciiTheme="minorHAnsi" w:hAnsiTheme="minorHAnsi" w:cs="Times"/>
          <w:color w:val="000000"/>
          <w:lang w:eastAsia="pl-PL"/>
        </w:rPr>
        <w:t xml:space="preserve">realizowane zgodnie z zaleceniem Rady UE z dn.10.03.2014 </w:t>
      </w:r>
      <w:proofErr w:type="spellStart"/>
      <w:r w:rsidRPr="005E64C6">
        <w:rPr>
          <w:rFonts w:asciiTheme="minorHAnsi" w:hAnsiTheme="minorHAnsi" w:cs="Times"/>
          <w:color w:val="000000"/>
          <w:lang w:eastAsia="pl-PL"/>
        </w:rPr>
        <w:t>ws</w:t>
      </w:r>
      <w:proofErr w:type="spellEnd"/>
      <w:r w:rsidRPr="005E64C6">
        <w:rPr>
          <w:rFonts w:asciiTheme="minorHAnsi" w:hAnsiTheme="minorHAnsi" w:cs="Times"/>
          <w:color w:val="000000"/>
          <w:lang w:eastAsia="pl-PL"/>
        </w:rPr>
        <w:t xml:space="preserve">. ram jakości staży oraz z Polskimi Ramami Jakości Praktyk i Staży. </w:t>
      </w:r>
    </w:p>
    <w:p w14:paraId="08D91AF4" w14:textId="77777777" w:rsidR="00C378D7" w:rsidRPr="005E64C6" w:rsidRDefault="00C378D7" w:rsidP="00C378D7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Theme="minorHAnsi" w:hAnsiTheme="minorHAnsi" w:cs="Times"/>
          <w:color w:val="000000"/>
          <w:lang w:eastAsia="pl-PL"/>
        </w:rPr>
      </w:pPr>
    </w:p>
    <w:p w14:paraId="0BEBAB2E" w14:textId="77777777" w:rsidR="00C378D7" w:rsidRPr="005E64C6" w:rsidRDefault="00C378D7" w:rsidP="00C378D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Times"/>
          <w:color w:val="000000"/>
          <w:lang w:eastAsia="pl-PL"/>
        </w:rPr>
      </w:pPr>
      <w:r w:rsidRPr="005E64C6">
        <w:rPr>
          <w:rFonts w:asciiTheme="minorHAnsi" w:hAnsiTheme="minorHAnsi" w:cs="Calibri"/>
          <w:b/>
          <w:spacing w:val="-3"/>
        </w:rPr>
        <w:t>Zadanie 7. Indywidualne pośrednictwo pracy</w:t>
      </w:r>
      <w:r w:rsidRPr="005E64C6">
        <w:rPr>
          <w:rFonts w:asciiTheme="minorHAnsi" w:hAnsiTheme="minorHAnsi" w:cs="Calibri"/>
          <w:spacing w:val="-3"/>
        </w:rPr>
        <w:t xml:space="preserve"> </w:t>
      </w:r>
      <w:r w:rsidRPr="005E64C6">
        <w:rPr>
          <w:rFonts w:asciiTheme="minorHAnsi" w:hAnsiTheme="minorHAnsi" w:cs="Calibri"/>
        </w:rPr>
        <w:t>(</w:t>
      </w:r>
      <w:r w:rsidRPr="005E64C6">
        <w:rPr>
          <w:rFonts w:asciiTheme="minorHAnsi" w:hAnsiTheme="minorHAnsi" w:cs="Calibri"/>
          <w:spacing w:val="-1"/>
        </w:rPr>
        <w:t>5 godzin wsparcia o charakterze indywidualnym dla 1UP – łącznie 80 UP</w:t>
      </w:r>
      <w:r w:rsidRPr="005E64C6">
        <w:rPr>
          <w:rFonts w:asciiTheme="minorHAnsi" w:hAnsiTheme="minorHAnsi" w:cs="Calibri"/>
        </w:rPr>
        <w:t xml:space="preserve">). </w:t>
      </w:r>
    </w:p>
    <w:p w14:paraId="6B12C173" w14:textId="77777777" w:rsidR="00C378D7" w:rsidRPr="005E64C6" w:rsidRDefault="00C378D7" w:rsidP="00C378D7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Theme="minorHAnsi" w:hAnsiTheme="minorHAnsi" w:cs="Times"/>
          <w:color w:val="000000"/>
          <w:lang w:eastAsia="pl-PL"/>
        </w:rPr>
      </w:pPr>
      <w:r w:rsidRPr="005E64C6">
        <w:rPr>
          <w:rFonts w:asciiTheme="minorHAnsi" w:hAnsiTheme="minorHAnsi" w:cs="Times"/>
          <w:color w:val="000000"/>
          <w:lang w:eastAsia="pl-PL"/>
        </w:rPr>
        <w:t xml:space="preserve">Podczas indywidualnych spotkań z UP pośrednik pracy rozpozna sytuację </w:t>
      </w:r>
      <w:proofErr w:type="spellStart"/>
      <w:r w:rsidRPr="005E64C6">
        <w:rPr>
          <w:rFonts w:asciiTheme="minorHAnsi" w:hAnsiTheme="minorHAnsi" w:cs="Times"/>
          <w:color w:val="000000"/>
          <w:lang w:eastAsia="pl-PL"/>
        </w:rPr>
        <w:t>społeczno</w:t>
      </w:r>
      <w:proofErr w:type="spellEnd"/>
      <w:r w:rsidRPr="005E64C6">
        <w:rPr>
          <w:rFonts w:asciiTheme="minorHAnsi" w:hAnsiTheme="minorHAnsi" w:cs="Times"/>
          <w:color w:val="000000"/>
          <w:lang w:eastAsia="pl-PL"/>
        </w:rPr>
        <w:t xml:space="preserve"> - zawodową i wspólnie z UP wyszuka oferty pracy zgodnie z ich oczekiwaniami, kwalifikacjami i predyspozycjami, a także możliwościami lokalnego rynku pracy (min.3 oferty/UP). Pośrednik przygotuje UP do udziału w rekrutacji (omówi potencjalne pytania </w:t>
      </w:r>
      <w:proofErr w:type="spellStart"/>
      <w:r w:rsidRPr="005E64C6">
        <w:rPr>
          <w:rFonts w:asciiTheme="minorHAnsi" w:hAnsiTheme="minorHAnsi" w:cs="Times"/>
          <w:color w:val="000000"/>
          <w:lang w:eastAsia="pl-PL"/>
        </w:rPr>
        <w:t>rekruterów</w:t>
      </w:r>
      <w:proofErr w:type="spellEnd"/>
      <w:r w:rsidRPr="005E64C6">
        <w:rPr>
          <w:rFonts w:asciiTheme="minorHAnsi" w:hAnsiTheme="minorHAnsi" w:cs="Times"/>
          <w:color w:val="000000"/>
          <w:lang w:eastAsia="pl-PL"/>
        </w:rPr>
        <w:t xml:space="preserve"> i zweryfikuje dokumenty aplikacyjne UP) oraz zainicjuje kontakty UP z pracodawcami. </w:t>
      </w:r>
    </w:p>
    <w:p w14:paraId="59437CA8" w14:textId="77777777" w:rsidR="00C378D7" w:rsidRPr="005E64C6" w:rsidRDefault="00C378D7" w:rsidP="00C378D7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Theme="minorHAnsi" w:eastAsia="MS Mincho" w:hAnsiTheme="minorHAnsi" w:cs="MS Mincho"/>
          <w:color w:val="000000"/>
          <w:lang w:eastAsia="pl-PL"/>
        </w:rPr>
      </w:pPr>
    </w:p>
    <w:p w14:paraId="0D121B31" w14:textId="77777777" w:rsidR="00C378D7" w:rsidRPr="005E64C6" w:rsidRDefault="00C378D7" w:rsidP="00C378D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Times"/>
          <w:color w:val="000000"/>
          <w:lang w:eastAsia="pl-PL"/>
        </w:rPr>
      </w:pPr>
      <w:r w:rsidRPr="005E64C6">
        <w:rPr>
          <w:rFonts w:asciiTheme="minorHAnsi" w:hAnsiTheme="minorHAnsi" w:cs="Calibri"/>
          <w:b/>
          <w:spacing w:val="-3"/>
        </w:rPr>
        <w:t xml:space="preserve">Zadanie 8. Indywidualny mentoring </w:t>
      </w:r>
      <w:r w:rsidRPr="005E64C6">
        <w:rPr>
          <w:rFonts w:asciiTheme="minorHAnsi" w:hAnsiTheme="minorHAnsi" w:cs="Calibri"/>
        </w:rPr>
        <w:t>(</w:t>
      </w:r>
      <w:r w:rsidRPr="005E64C6">
        <w:rPr>
          <w:rFonts w:asciiTheme="minorHAnsi" w:hAnsiTheme="minorHAnsi" w:cs="Calibri"/>
          <w:spacing w:val="-1"/>
        </w:rPr>
        <w:t>średnio 4-5 godzin wsparcia o charakterze indywidualnym dla 1UP – łącznie 16-20 UP</w:t>
      </w:r>
      <w:r w:rsidRPr="005E64C6">
        <w:rPr>
          <w:rFonts w:asciiTheme="minorHAnsi" w:hAnsiTheme="minorHAnsi" w:cs="Calibri"/>
        </w:rPr>
        <w:t xml:space="preserve">). </w:t>
      </w:r>
    </w:p>
    <w:p w14:paraId="0AA9D855" w14:textId="77777777" w:rsidR="00C378D7" w:rsidRPr="005E64C6" w:rsidRDefault="00C378D7" w:rsidP="00C378D7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Theme="minorHAnsi" w:hAnsiTheme="minorHAnsi" w:cs="Times"/>
          <w:color w:val="000000"/>
          <w:lang w:eastAsia="pl-PL"/>
        </w:rPr>
      </w:pPr>
      <w:r w:rsidRPr="005E64C6">
        <w:rPr>
          <w:rFonts w:asciiTheme="minorHAnsi" w:hAnsiTheme="minorHAnsi" w:cs="Times"/>
          <w:color w:val="000000"/>
          <w:lang w:eastAsia="pl-PL"/>
        </w:rPr>
        <w:t xml:space="preserve">Mentoring będzie polegał na indywidualnych spotkaniach i zbudowaniu relacji UP z mentorem, którym będzie specjalista ds. HR/osoba z doświadczeniem w zarządzaniu zasobami ludzkimi. </w:t>
      </w:r>
    </w:p>
    <w:p w14:paraId="30DCEAD4" w14:textId="77777777" w:rsidR="00C378D7" w:rsidRPr="005E64C6" w:rsidRDefault="00C378D7" w:rsidP="00C378D7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Theme="minorHAnsi" w:hAnsiTheme="minorHAnsi" w:cs="Times"/>
          <w:color w:val="000000"/>
          <w:lang w:eastAsia="pl-PL"/>
        </w:rPr>
      </w:pPr>
      <w:r w:rsidRPr="005E64C6">
        <w:rPr>
          <w:rFonts w:asciiTheme="minorHAnsi" w:hAnsiTheme="minorHAnsi" w:cs="Times"/>
          <w:color w:val="000000"/>
          <w:lang w:eastAsia="pl-PL"/>
        </w:rPr>
        <w:t>Wsparcie mentora wesprze proces uczenia i rozwoju UP w organizacji, firmie, jak i w procesach adaptacji społecznej. Korzyściami z tej formy wsparcia są m.in.:</w:t>
      </w:r>
      <w:r w:rsidRPr="005E64C6">
        <w:rPr>
          <w:rFonts w:asciiTheme="minorHAnsi" w:eastAsia="MS Mincho" w:hAnsiTheme="minorHAnsi" w:cs="MS Mincho"/>
          <w:color w:val="000000"/>
          <w:lang w:eastAsia="pl-PL"/>
        </w:rPr>
        <w:t xml:space="preserve"> </w:t>
      </w:r>
      <w:r w:rsidRPr="005E64C6">
        <w:rPr>
          <w:rFonts w:asciiTheme="minorHAnsi" w:hAnsiTheme="minorHAnsi" w:cs="Times"/>
          <w:color w:val="000000"/>
          <w:lang w:eastAsia="pl-PL"/>
        </w:rPr>
        <w:t xml:space="preserve">możliwość kontaktu z pozytywnym wzorcem/autorytetem, weryfikacja wiedzy i poglądów, poznanie realiów świata zawodowego, procedur administracyjnych, zwiększenie pewności siebie, pozytywnej samooceny i motywacji. </w:t>
      </w:r>
    </w:p>
    <w:p w14:paraId="0E54ECAA" w14:textId="77777777" w:rsidR="00203BA5" w:rsidRPr="005E64C6" w:rsidRDefault="00203BA5" w:rsidP="00203BA5">
      <w:pPr>
        <w:autoSpaceDN w:val="0"/>
        <w:spacing w:after="0"/>
        <w:ind w:left="360" w:right="-1"/>
        <w:jc w:val="both"/>
        <w:rPr>
          <w:rFonts w:asciiTheme="minorHAnsi" w:hAnsiTheme="minorHAnsi"/>
        </w:rPr>
      </w:pPr>
    </w:p>
    <w:p w14:paraId="6B07FF8F" w14:textId="77777777" w:rsidR="00203BA5" w:rsidRPr="005E64C6" w:rsidRDefault="00203BA5" w:rsidP="00203BA5">
      <w:pPr>
        <w:pStyle w:val="Akapitzlist"/>
        <w:numPr>
          <w:ilvl w:val="0"/>
          <w:numId w:val="19"/>
        </w:numPr>
        <w:autoSpaceDN w:val="0"/>
        <w:spacing w:after="0"/>
        <w:ind w:right="-1"/>
        <w:jc w:val="both"/>
        <w:rPr>
          <w:rFonts w:asciiTheme="minorHAnsi" w:hAnsiTheme="minorHAnsi"/>
          <w:b/>
        </w:rPr>
      </w:pPr>
      <w:r w:rsidRPr="005E64C6">
        <w:rPr>
          <w:rFonts w:asciiTheme="minorHAnsi" w:hAnsiTheme="minorHAnsi"/>
          <w:b/>
        </w:rPr>
        <w:t>Wsparcie towarzyszące:</w:t>
      </w:r>
    </w:p>
    <w:p w14:paraId="2CE40DEE" w14:textId="4C7A3371" w:rsidR="00203BA5" w:rsidRPr="005E64C6" w:rsidRDefault="00203BA5" w:rsidP="00203BA5">
      <w:pPr>
        <w:pStyle w:val="Akapitzlist"/>
        <w:numPr>
          <w:ilvl w:val="0"/>
          <w:numId w:val="20"/>
        </w:numPr>
        <w:autoSpaceDN w:val="0"/>
        <w:spacing w:after="0"/>
        <w:ind w:right="-1"/>
        <w:jc w:val="both"/>
        <w:rPr>
          <w:rFonts w:asciiTheme="minorHAnsi" w:hAnsiTheme="minorHAnsi"/>
        </w:rPr>
      </w:pPr>
      <w:r w:rsidRPr="005E64C6">
        <w:rPr>
          <w:rFonts w:asciiTheme="minorHAnsi" w:hAnsiTheme="minorHAnsi"/>
        </w:rPr>
        <w:t>Zwrot kosztów dojazdu na spotkania indywidualne</w:t>
      </w:r>
      <w:r w:rsidR="00757CDC" w:rsidRPr="005E64C6">
        <w:rPr>
          <w:rFonts w:asciiTheme="minorHAnsi" w:hAnsiTheme="minorHAnsi"/>
        </w:rPr>
        <w:t xml:space="preserve"> </w:t>
      </w:r>
      <w:r w:rsidRPr="005E64C6">
        <w:rPr>
          <w:rFonts w:asciiTheme="minorHAnsi" w:hAnsiTheme="minorHAnsi"/>
        </w:rPr>
        <w:t>w wysokości średnio 1</w:t>
      </w:r>
      <w:r w:rsidR="00C378D7" w:rsidRPr="005E64C6">
        <w:rPr>
          <w:rFonts w:asciiTheme="minorHAnsi" w:hAnsiTheme="minorHAnsi"/>
        </w:rPr>
        <w:t>5</w:t>
      </w:r>
      <w:r w:rsidRPr="005E64C6">
        <w:rPr>
          <w:rFonts w:asciiTheme="minorHAnsi" w:hAnsiTheme="minorHAnsi"/>
        </w:rPr>
        <w:t xml:space="preserve"> zł. </w:t>
      </w:r>
    </w:p>
    <w:p w14:paraId="43F73C67" w14:textId="08977703" w:rsidR="00203BA5" w:rsidRPr="005E64C6" w:rsidRDefault="00203BA5" w:rsidP="00203BA5">
      <w:pPr>
        <w:pStyle w:val="Akapitzlist"/>
        <w:numPr>
          <w:ilvl w:val="0"/>
          <w:numId w:val="20"/>
        </w:numPr>
        <w:autoSpaceDN w:val="0"/>
        <w:spacing w:after="0"/>
        <w:ind w:right="-1"/>
        <w:jc w:val="both"/>
        <w:rPr>
          <w:rFonts w:asciiTheme="minorHAnsi" w:hAnsiTheme="minorHAnsi"/>
        </w:rPr>
      </w:pPr>
      <w:r w:rsidRPr="005E64C6">
        <w:rPr>
          <w:rFonts w:asciiTheme="minorHAnsi" w:hAnsiTheme="minorHAnsi"/>
        </w:rPr>
        <w:t xml:space="preserve">Zwrot kosztów dojazdu na </w:t>
      </w:r>
      <w:r w:rsidR="00757CDC" w:rsidRPr="005E64C6">
        <w:rPr>
          <w:rFonts w:asciiTheme="minorHAnsi" w:hAnsiTheme="minorHAnsi"/>
        </w:rPr>
        <w:t>szkolenie</w:t>
      </w:r>
      <w:r w:rsidRPr="005E64C6">
        <w:rPr>
          <w:rFonts w:asciiTheme="minorHAnsi" w:hAnsiTheme="minorHAnsi"/>
        </w:rPr>
        <w:t xml:space="preserve"> i staż w wysokości </w:t>
      </w:r>
      <w:r w:rsidR="00757CDC" w:rsidRPr="005E64C6">
        <w:rPr>
          <w:rFonts w:asciiTheme="minorHAnsi" w:hAnsiTheme="minorHAnsi"/>
        </w:rPr>
        <w:t xml:space="preserve">biletu miesięcznego tj. </w:t>
      </w:r>
      <w:r w:rsidRPr="005E64C6">
        <w:rPr>
          <w:rFonts w:asciiTheme="minorHAnsi" w:hAnsiTheme="minorHAnsi"/>
        </w:rPr>
        <w:t>średnio 120 zł miesięcznie.</w:t>
      </w:r>
    </w:p>
    <w:p w14:paraId="7ED50631" w14:textId="6A62DD78" w:rsidR="00203BA5" w:rsidRPr="005E64C6" w:rsidRDefault="00203BA5" w:rsidP="00203BA5">
      <w:pPr>
        <w:pStyle w:val="Akapitzlist"/>
        <w:numPr>
          <w:ilvl w:val="0"/>
          <w:numId w:val="20"/>
        </w:numPr>
        <w:autoSpaceDN w:val="0"/>
        <w:spacing w:after="0"/>
        <w:ind w:right="-1"/>
        <w:jc w:val="both"/>
        <w:rPr>
          <w:rFonts w:asciiTheme="minorHAnsi" w:hAnsiTheme="minorHAnsi"/>
        </w:rPr>
      </w:pPr>
      <w:r w:rsidRPr="005E64C6">
        <w:rPr>
          <w:rFonts w:asciiTheme="minorHAnsi" w:hAnsiTheme="minorHAnsi"/>
        </w:rPr>
        <w:t xml:space="preserve">Zwrot kosztów opieki nad dzieckiem lub osobą potrzebującą wsparcia w codziennym funkcjonowaniu w ramach </w:t>
      </w:r>
      <w:r w:rsidR="00757CDC" w:rsidRPr="005E64C6">
        <w:rPr>
          <w:rFonts w:asciiTheme="minorHAnsi" w:hAnsiTheme="minorHAnsi"/>
        </w:rPr>
        <w:t>szkoleń zawodowych</w:t>
      </w:r>
      <w:r w:rsidRPr="005E64C6">
        <w:rPr>
          <w:rFonts w:asciiTheme="minorHAnsi" w:hAnsiTheme="minorHAnsi"/>
        </w:rPr>
        <w:t xml:space="preserve"> i stażu w wysokości </w:t>
      </w:r>
      <w:r w:rsidR="00757CDC" w:rsidRPr="005E64C6">
        <w:rPr>
          <w:rFonts w:asciiTheme="minorHAnsi" w:hAnsiTheme="minorHAnsi"/>
        </w:rPr>
        <w:t>7</w:t>
      </w:r>
      <w:r w:rsidRPr="005E64C6">
        <w:rPr>
          <w:rFonts w:asciiTheme="minorHAnsi" w:hAnsiTheme="minorHAnsi"/>
        </w:rPr>
        <w:t>00 zł. miesięcznie</w:t>
      </w:r>
    </w:p>
    <w:p w14:paraId="4D5B90A4" w14:textId="77777777" w:rsidR="00203BA5" w:rsidRPr="005E64C6" w:rsidRDefault="00203BA5" w:rsidP="00203BA5">
      <w:pPr>
        <w:autoSpaceDN w:val="0"/>
        <w:spacing w:after="0"/>
        <w:ind w:left="360" w:right="-1"/>
        <w:jc w:val="both"/>
        <w:rPr>
          <w:rFonts w:asciiTheme="minorHAnsi" w:hAnsiTheme="minorHAnsi"/>
        </w:rPr>
      </w:pPr>
    </w:p>
    <w:p w14:paraId="4CC8D3BF" w14:textId="4D97989F" w:rsidR="00203BA5" w:rsidRPr="005E64C6" w:rsidRDefault="00203BA5" w:rsidP="00CB273B">
      <w:pPr>
        <w:pStyle w:val="Akapitzlist"/>
        <w:numPr>
          <w:ilvl w:val="0"/>
          <w:numId w:val="13"/>
        </w:numPr>
        <w:autoSpaceDN w:val="0"/>
        <w:spacing w:after="0"/>
        <w:ind w:right="-1"/>
        <w:jc w:val="both"/>
        <w:rPr>
          <w:rFonts w:asciiTheme="minorHAnsi" w:eastAsia="Times New Roman" w:hAnsiTheme="minorHAnsi"/>
          <w:kern w:val="3"/>
          <w:lang w:eastAsia="zh-CN" w:bidi="hi-IN"/>
        </w:rPr>
      </w:pPr>
      <w:r w:rsidRPr="005E64C6">
        <w:rPr>
          <w:rFonts w:asciiTheme="minorHAnsi" w:eastAsia="Times New Roman" w:hAnsiTheme="minorHAnsi"/>
          <w:kern w:val="3"/>
          <w:lang w:eastAsia="zh-CN" w:bidi="hi-IN"/>
        </w:rPr>
        <w:t>Harmonogram</w:t>
      </w:r>
      <w:r w:rsidR="00757CDC" w:rsidRPr="005E64C6">
        <w:rPr>
          <w:rFonts w:asciiTheme="minorHAnsi" w:eastAsia="Times New Roman" w:hAnsiTheme="minorHAnsi"/>
          <w:kern w:val="3"/>
          <w:lang w:eastAsia="zh-CN" w:bidi="hi-IN"/>
        </w:rPr>
        <w:t>y</w:t>
      </w:r>
      <w:r w:rsidR="00CB273B" w:rsidRPr="005E64C6">
        <w:rPr>
          <w:rFonts w:asciiTheme="minorHAnsi" w:eastAsia="Times New Roman" w:hAnsiTheme="minorHAnsi"/>
          <w:kern w:val="3"/>
          <w:lang w:eastAsia="zh-CN" w:bidi="hi-IN"/>
        </w:rPr>
        <w:t xml:space="preserve"> zajęć będą</w:t>
      </w:r>
      <w:r w:rsidRPr="005E64C6">
        <w:rPr>
          <w:rFonts w:asciiTheme="minorHAnsi" w:eastAsia="Times New Roman" w:hAnsiTheme="minorHAnsi"/>
          <w:kern w:val="3"/>
          <w:lang w:eastAsia="zh-CN" w:bidi="hi-IN"/>
        </w:rPr>
        <w:t xml:space="preserve"> dostępny w biurze Projektu oraz z</w:t>
      </w:r>
      <w:r w:rsidR="00CB273B" w:rsidRPr="005E64C6">
        <w:rPr>
          <w:rFonts w:asciiTheme="minorHAnsi" w:eastAsia="Times New Roman" w:hAnsiTheme="minorHAnsi"/>
          <w:kern w:val="3"/>
          <w:lang w:eastAsia="zh-CN" w:bidi="hi-IN"/>
        </w:rPr>
        <w:t>ostaną przekazane</w:t>
      </w:r>
      <w:r w:rsidRPr="005E64C6">
        <w:rPr>
          <w:rFonts w:asciiTheme="minorHAnsi" w:eastAsia="Times New Roman" w:hAnsiTheme="minorHAnsi"/>
          <w:kern w:val="3"/>
          <w:lang w:eastAsia="zh-CN" w:bidi="hi-IN"/>
        </w:rPr>
        <w:t xml:space="preserve"> Uczestniczkom pisemnie, mailem lub telefonicznie.</w:t>
      </w:r>
    </w:p>
    <w:p w14:paraId="4F701D01" w14:textId="77777777" w:rsidR="00203BA5" w:rsidRPr="005E64C6" w:rsidRDefault="00203BA5" w:rsidP="00203BA5">
      <w:pPr>
        <w:spacing w:after="0"/>
        <w:ind w:left="360" w:right="-1"/>
        <w:contextualSpacing/>
        <w:jc w:val="both"/>
        <w:rPr>
          <w:rFonts w:asciiTheme="minorHAnsi" w:hAnsiTheme="minorHAnsi"/>
          <w:b/>
        </w:rPr>
      </w:pPr>
    </w:p>
    <w:p w14:paraId="1B15884E" w14:textId="77777777" w:rsidR="00203BA5" w:rsidRPr="005E64C6" w:rsidRDefault="00203BA5" w:rsidP="00203BA5">
      <w:pPr>
        <w:spacing w:after="0"/>
        <w:ind w:right="-1"/>
        <w:jc w:val="center"/>
        <w:rPr>
          <w:rFonts w:asciiTheme="minorHAnsi" w:hAnsiTheme="minorHAnsi"/>
          <w:b/>
        </w:rPr>
      </w:pPr>
      <w:r w:rsidRPr="005E64C6">
        <w:rPr>
          <w:rFonts w:asciiTheme="minorHAnsi" w:hAnsiTheme="minorHAnsi"/>
          <w:b/>
        </w:rPr>
        <w:t>§ 5</w:t>
      </w:r>
    </w:p>
    <w:p w14:paraId="241AE31E" w14:textId="77777777" w:rsidR="00203BA5" w:rsidRPr="005E64C6" w:rsidRDefault="00203BA5" w:rsidP="00203BA5">
      <w:pPr>
        <w:spacing w:after="0"/>
        <w:ind w:right="-1"/>
        <w:jc w:val="center"/>
        <w:rPr>
          <w:rFonts w:asciiTheme="minorHAnsi" w:hAnsiTheme="minorHAnsi"/>
          <w:b/>
        </w:rPr>
      </w:pPr>
    </w:p>
    <w:p w14:paraId="340827F0" w14:textId="3468A225" w:rsidR="001D434F" w:rsidRPr="005E64C6" w:rsidRDefault="00203BA5" w:rsidP="00203BA5">
      <w:pPr>
        <w:spacing w:after="0"/>
        <w:ind w:right="-1"/>
        <w:jc w:val="both"/>
        <w:rPr>
          <w:rFonts w:asciiTheme="minorHAnsi" w:hAnsiTheme="minorHAnsi"/>
        </w:rPr>
      </w:pPr>
      <w:r w:rsidRPr="005E64C6">
        <w:rPr>
          <w:rFonts w:asciiTheme="minorHAnsi" w:hAnsiTheme="minorHAnsi"/>
        </w:rPr>
        <w:t>Prawa i obowiązki Uczestni</w:t>
      </w:r>
      <w:r w:rsidR="00757CDC" w:rsidRPr="005E64C6">
        <w:rPr>
          <w:rFonts w:asciiTheme="minorHAnsi" w:hAnsiTheme="minorHAnsi"/>
        </w:rPr>
        <w:t>ka/</w:t>
      </w:r>
      <w:proofErr w:type="spellStart"/>
      <w:r w:rsidRPr="005E64C6">
        <w:rPr>
          <w:rFonts w:asciiTheme="minorHAnsi" w:hAnsiTheme="minorHAnsi"/>
        </w:rPr>
        <w:t>czki</w:t>
      </w:r>
      <w:proofErr w:type="spellEnd"/>
      <w:r w:rsidR="001D434F" w:rsidRPr="005E64C6">
        <w:rPr>
          <w:rFonts w:asciiTheme="minorHAnsi" w:hAnsiTheme="minorHAnsi"/>
        </w:rPr>
        <w:t xml:space="preserve"> Projektu:</w:t>
      </w:r>
    </w:p>
    <w:p w14:paraId="31609CF8" w14:textId="77777777" w:rsidR="001D434F" w:rsidRPr="005E64C6" w:rsidRDefault="001D434F" w:rsidP="001D434F">
      <w:pPr>
        <w:pStyle w:val="Akapitzlist"/>
        <w:numPr>
          <w:ilvl w:val="0"/>
          <w:numId w:val="15"/>
        </w:numPr>
        <w:spacing w:after="0" w:line="240" w:lineRule="auto"/>
        <w:ind w:right="-1"/>
        <w:jc w:val="both"/>
        <w:rPr>
          <w:rFonts w:asciiTheme="minorHAnsi" w:hAnsiTheme="minorHAnsi"/>
          <w:b/>
        </w:rPr>
      </w:pPr>
      <w:r w:rsidRPr="005E64C6">
        <w:rPr>
          <w:rFonts w:asciiTheme="minorHAnsi" w:hAnsiTheme="minorHAnsi" w:cs="Calibri"/>
          <w:spacing w:val="-1"/>
        </w:rPr>
        <w:t>Uczestnik/czka projektu zobowiązany/a jest do:</w:t>
      </w:r>
    </w:p>
    <w:p w14:paraId="62729F39" w14:textId="77777777" w:rsidR="001D434F" w:rsidRPr="005E64C6" w:rsidRDefault="001D434F" w:rsidP="001D434F">
      <w:pPr>
        <w:pStyle w:val="Tekstpodstawowy"/>
        <w:widowControl w:val="0"/>
        <w:numPr>
          <w:ilvl w:val="2"/>
          <w:numId w:val="24"/>
        </w:numPr>
        <w:tabs>
          <w:tab w:val="clear" w:pos="900"/>
          <w:tab w:val="left" w:pos="704"/>
        </w:tabs>
        <w:kinsoku w:val="0"/>
        <w:overflowPunct w:val="0"/>
        <w:autoSpaceDE w:val="0"/>
        <w:autoSpaceDN w:val="0"/>
        <w:adjustRightInd w:val="0"/>
        <w:spacing w:before="41" w:line="276" w:lineRule="auto"/>
        <w:ind w:left="272" w:right="6" w:firstLine="357"/>
        <w:rPr>
          <w:rFonts w:asciiTheme="minorHAnsi" w:hAnsiTheme="minorHAnsi" w:cs="Calibri"/>
          <w:spacing w:val="-1"/>
          <w:sz w:val="22"/>
          <w:szCs w:val="22"/>
        </w:rPr>
      </w:pPr>
      <w:r w:rsidRPr="005E64C6">
        <w:rPr>
          <w:rFonts w:asciiTheme="minorHAnsi" w:hAnsiTheme="minorHAnsi" w:cs="Calibri"/>
          <w:spacing w:val="-1"/>
          <w:sz w:val="22"/>
          <w:szCs w:val="22"/>
        </w:rPr>
        <w:t>regularnego, punktualnego i aktywnego uczestnictwa w zajęciach,</w:t>
      </w:r>
    </w:p>
    <w:p w14:paraId="62533255" w14:textId="77777777" w:rsidR="001D434F" w:rsidRPr="005E64C6" w:rsidRDefault="001D434F" w:rsidP="001D434F">
      <w:pPr>
        <w:pStyle w:val="Tekstpodstawowy"/>
        <w:widowControl w:val="0"/>
        <w:numPr>
          <w:ilvl w:val="2"/>
          <w:numId w:val="24"/>
        </w:numPr>
        <w:tabs>
          <w:tab w:val="clear" w:pos="900"/>
          <w:tab w:val="left" w:pos="704"/>
        </w:tabs>
        <w:kinsoku w:val="0"/>
        <w:overflowPunct w:val="0"/>
        <w:autoSpaceDE w:val="0"/>
        <w:autoSpaceDN w:val="0"/>
        <w:adjustRightInd w:val="0"/>
        <w:spacing w:before="41" w:line="276" w:lineRule="auto"/>
        <w:ind w:left="272" w:right="6" w:firstLine="357"/>
        <w:rPr>
          <w:rFonts w:asciiTheme="minorHAnsi" w:hAnsiTheme="minorHAnsi" w:cs="Calibri"/>
          <w:spacing w:val="-1"/>
          <w:sz w:val="22"/>
          <w:szCs w:val="22"/>
        </w:rPr>
      </w:pPr>
      <w:r w:rsidRPr="005E64C6">
        <w:rPr>
          <w:rFonts w:asciiTheme="minorHAnsi" w:hAnsiTheme="minorHAnsi" w:cs="Calibri"/>
          <w:spacing w:val="-1"/>
          <w:sz w:val="22"/>
          <w:szCs w:val="22"/>
        </w:rPr>
        <w:t xml:space="preserve">potwierdzania uczestnictwa w każdej formie wsparcie na listach obecności, </w:t>
      </w:r>
    </w:p>
    <w:p w14:paraId="2CBEE4E9" w14:textId="77777777" w:rsidR="001D434F" w:rsidRPr="005E64C6" w:rsidRDefault="001D434F" w:rsidP="001D434F">
      <w:pPr>
        <w:pStyle w:val="Tekstpodstawowy"/>
        <w:widowControl w:val="0"/>
        <w:numPr>
          <w:ilvl w:val="2"/>
          <w:numId w:val="24"/>
        </w:numPr>
        <w:tabs>
          <w:tab w:val="clear" w:pos="900"/>
          <w:tab w:val="left" w:pos="704"/>
        </w:tabs>
        <w:kinsoku w:val="0"/>
        <w:overflowPunct w:val="0"/>
        <w:autoSpaceDE w:val="0"/>
        <w:autoSpaceDN w:val="0"/>
        <w:adjustRightInd w:val="0"/>
        <w:spacing w:before="41" w:line="276" w:lineRule="auto"/>
        <w:ind w:left="272" w:right="6" w:firstLine="357"/>
        <w:rPr>
          <w:rFonts w:asciiTheme="minorHAnsi" w:hAnsiTheme="minorHAnsi" w:cs="Calibri"/>
          <w:spacing w:val="-1"/>
          <w:sz w:val="22"/>
          <w:szCs w:val="22"/>
        </w:rPr>
      </w:pPr>
      <w:r w:rsidRPr="005E64C6">
        <w:rPr>
          <w:rFonts w:asciiTheme="minorHAnsi" w:hAnsiTheme="minorHAnsi" w:cs="Calibri"/>
          <w:spacing w:val="-1"/>
          <w:sz w:val="22"/>
          <w:szCs w:val="22"/>
        </w:rPr>
        <w:t>potwierdzania odbioru materiałów/zaświadczeń/dyplomów każdorazowo na listach odbioru,</w:t>
      </w:r>
    </w:p>
    <w:p w14:paraId="3260860D" w14:textId="77777777" w:rsidR="001D434F" w:rsidRPr="005E64C6" w:rsidRDefault="001D434F" w:rsidP="001D434F">
      <w:pPr>
        <w:pStyle w:val="Tekstpodstawowy"/>
        <w:widowControl w:val="0"/>
        <w:numPr>
          <w:ilvl w:val="2"/>
          <w:numId w:val="24"/>
        </w:numPr>
        <w:tabs>
          <w:tab w:val="clear" w:pos="900"/>
          <w:tab w:val="left" w:pos="704"/>
        </w:tabs>
        <w:kinsoku w:val="0"/>
        <w:overflowPunct w:val="0"/>
        <w:autoSpaceDE w:val="0"/>
        <w:autoSpaceDN w:val="0"/>
        <w:adjustRightInd w:val="0"/>
        <w:spacing w:before="41" w:line="276" w:lineRule="auto"/>
        <w:ind w:left="272" w:right="6" w:firstLine="357"/>
        <w:rPr>
          <w:rFonts w:asciiTheme="minorHAnsi" w:hAnsiTheme="minorHAnsi" w:cs="Calibri"/>
          <w:spacing w:val="-1"/>
          <w:sz w:val="22"/>
          <w:szCs w:val="22"/>
        </w:rPr>
      </w:pPr>
      <w:r w:rsidRPr="005E64C6">
        <w:rPr>
          <w:rFonts w:asciiTheme="minorHAnsi" w:hAnsiTheme="minorHAnsi" w:cs="Calibri"/>
          <w:spacing w:val="-1"/>
          <w:sz w:val="22"/>
          <w:szCs w:val="22"/>
        </w:rPr>
        <w:t>wypełniania ankiet i testów (weryfikujących postęp w nauce) związanych z realizacją projektu i monitoringiem jego późniejszych rezultatów.</w:t>
      </w:r>
    </w:p>
    <w:p w14:paraId="3C037E89" w14:textId="77777777" w:rsidR="001D434F" w:rsidRPr="005E64C6" w:rsidRDefault="001D434F" w:rsidP="001D434F">
      <w:pPr>
        <w:pStyle w:val="Tekstpodstawowy"/>
        <w:widowControl w:val="0"/>
        <w:numPr>
          <w:ilvl w:val="0"/>
          <w:numId w:val="15"/>
        </w:numPr>
        <w:tabs>
          <w:tab w:val="clear" w:pos="900"/>
          <w:tab w:val="left" w:pos="704"/>
        </w:tabs>
        <w:kinsoku w:val="0"/>
        <w:overflowPunct w:val="0"/>
        <w:autoSpaceDE w:val="0"/>
        <w:autoSpaceDN w:val="0"/>
        <w:adjustRightInd w:val="0"/>
        <w:spacing w:before="41" w:line="276" w:lineRule="auto"/>
        <w:ind w:right="6"/>
        <w:rPr>
          <w:rFonts w:asciiTheme="minorHAnsi" w:hAnsiTheme="minorHAnsi" w:cs="Calibri"/>
          <w:spacing w:val="-1"/>
          <w:sz w:val="22"/>
          <w:szCs w:val="22"/>
        </w:rPr>
      </w:pPr>
      <w:r w:rsidRPr="005E64C6">
        <w:rPr>
          <w:rFonts w:asciiTheme="minorHAnsi" w:hAnsiTheme="minorHAnsi" w:cs="Calibri"/>
          <w:spacing w:val="-1"/>
          <w:sz w:val="22"/>
          <w:szCs w:val="22"/>
        </w:rPr>
        <w:t>Uczestnik/czka projektu zobowiązany/a jest do bieżącego informowania Beneficjenta o wszystkich zdarzeniach mogących zakłócić lub uniemożliwić dalszy udział w projekcie.</w:t>
      </w:r>
    </w:p>
    <w:p w14:paraId="6D1A1121" w14:textId="77777777" w:rsidR="001D434F" w:rsidRPr="005E64C6" w:rsidRDefault="001D434F" w:rsidP="001D434F">
      <w:pPr>
        <w:pStyle w:val="Tekstpodstawowy"/>
        <w:widowControl w:val="0"/>
        <w:numPr>
          <w:ilvl w:val="0"/>
          <w:numId w:val="15"/>
        </w:numPr>
        <w:tabs>
          <w:tab w:val="clear" w:pos="900"/>
          <w:tab w:val="left" w:pos="704"/>
        </w:tabs>
        <w:kinsoku w:val="0"/>
        <w:overflowPunct w:val="0"/>
        <w:autoSpaceDE w:val="0"/>
        <w:autoSpaceDN w:val="0"/>
        <w:adjustRightInd w:val="0"/>
        <w:spacing w:before="41" w:line="276" w:lineRule="auto"/>
        <w:ind w:right="6"/>
        <w:rPr>
          <w:rFonts w:asciiTheme="minorHAnsi" w:hAnsiTheme="minorHAnsi" w:cs="Calibri"/>
          <w:spacing w:val="-1"/>
          <w:sz w:val="22"/>
          <w:szCs w:val="22"/>
        </w:rPr>
      </w:pPr>
      <w:r w:rsidRPr="005E64C6">
        <w:rPr>
          <w:rFonts w:asciiTheme="minorHAnsi" w:hAnsiTheme="minorHAnsi" w:cs="Calibri"/>
          <w:spacing w:val="-1"/>
          <w:sz w:val="22"/>
          <w:szCs w:val="22"/>
        </w:rPr>
        <w:t>Warunkiem ukończenia projektu jest udział we wszystkich formach wsparciach określonych dla Uczestnika/</w:t>
      </w:r>
      <w:proofErr w:type="spellStart"/>
      <w:r w:rsidRPr="005E64C6">
        <w:rPr>
          <w:rFonts w:asciiTheme="minorHAnsi" w:hAnsiTheme="minorHAnsi" w:cs="Calibri"/>
          <w:spacing w:val="-1"/>
          <w:sz w:val="22"/>
          <w:szCs w:val="22"/>
        </w:rPr>
        <w:t>czki</w:t>
      </w:r>
      <w:proofErr w:type="spellEnd"/>
      <w:r w:rsidRPr="005E64C6">
        <w:rPr>
          <w:rFonts w:asciiTheme="minorHAnsi" w:hAnsiTheme="minorHAnsi" w:cs="Calibri"/>
          <w:spacing w:val="-1"/>
          <w:sz w:val="22"/>
          <w:szCs w:val="22"/>
        </w:rPr>
        <w:t xml:space="preserve"> projektu w Indywidualnej Ścieżce Reintegracji.</w:t>
      </w:r>
    </w:p>
    <w:p w14:paraId="1C100425" w14:textId="77777777" w:rsidR="001D434F" w:rsidRPr="005E64C6" w:rsidRDefault="001D434F" w:rsidP="001D434F">
      <w:pPr>
        <w:pStyle w:val="Tekstpodstawowy"/>
        <w:widowControl w:val="0"/>
        <w:numPr>
          <w:ilvl w:val="0"/>
          <w:numId w:val="15"/>
        </w:numPr>
        <w:tabs>
          <w:tab w:val="clear" w:pos="900"/>
          <w:tab w:val="left" w:pos="704"/>
        </w:tabs>
        <w:kinsoku w:val="0"/>
        <w:overflowPunct w:val="0"/>
        <w:autoSpaceDE w:val="0"/>
        <w:autoSpaceDN w:val="0"/>
        <w:adjustRightInd w:val="0"/>
        <w:spacing w:before="41" w:line="276" w:lineRule="auto"/>
        <w:ind w:right="6"/>
        <w:rPr>
          <w:rFonts w:asciiTheme="minorHAnsi" w:hAnsiTheme="minorHAnsi" w:cs="Calibri"/>
          <w:spacing w:val="-1"/>
          <w:sz w:val="22"/>
          <w:szCs w:val="22"/>
        </w:rPr>
      </w:pPr>
      <w:r w:rsidRPr="005E64C6">
        <w:rPr>
          <w:rFonts w:asciiTheme="minorHAnsi" w:hAnsiTheme="minorHAnsi" w:cs="Calibri"/>
          <w:spacing w:val="-1"/>
          <w:sz w:val="22"/>
          <w:szCs w:val="22"/>
        </w:rPr>
        <w:t>Warunkiem ukończenia zadania 2, 3, 5 jest minimum 80% obecności. W przypadku zadań 1, 4, 7, 8 wymagana jest frekwencja 100%.</w:t>
      </w:r>
    </w:p>
    <w:p w14:paraId="2D7BBB50" w14:textId="77777777" w:rsidR="001D434F" w:rsidRPr="005E64C6" w:rsidRDefault="001D434F" w:rsidP="001D434F">
      <w:pPr>
        <w:pStyle w:val="Tekstpodstawowy"/>
        <w:widowControl w:val="0"/>
        <w:numPr>
          <w:ilvl w:val="0"/>
          <w:numId w:val="15"/>
        </w:numPr>
        <w:tabs>
          <w:tab w:val="clear" w:pos="900"/>
          <w:tab w:val="left" w:pos="704"/>
        </w:tabs>
        <w:kinsoku w:val="0"/>
        <w:overflowPunct w:val="0"/>
        <w:autoSpaceDE w:val="0"/>
        <w:autoSpaceDN w:val="0"/>
        <w:adjustRightInd w:val="0"/>
        <w:spacing w:before="41" w:line="276" w:lineRule="auto"/>
        <w:ind w:right="6"/>
        <w:rPr>
          <w:rFonts w:asciiTheme="minorHAnsi" w:hAnsiTheme="minorHAnsi" w:cs="Calibri"/>
          <w:spacing w:val="-1"/>
          <w:sz w:val="22"/>
          <w:szCs w:val="22"/>
        </w:rPr>
      </w:pPr>
      <w:r w:rsidRPr="005E64C6">
        <w:rPr>
          <w:rFonts w:asciiTheme="minorHAnsi" w:hAnsiTheme="minorHAnsi" w:cs="Calibri"/>
          <w:spacing w:val="-1"/>
          <w:sz w:val="22"/>
          <w:szCs w:val="22"/>
        </w:rPr>
        <w:t>Uczestnik/czka stażu zobowiązany jest ukończyć staż zawodowy w okresie określonym w Indywidualnej Ścieżce Reintegracji (minimum 3 miesiące, maksimum 6 miesięcy).</w:t>
      </w:r>
    </w:p>
    <w:p w14:paraId="7ECDA48E" w14:textId="77777777" w:rsidR="001D434F" w:rsidRPr="005E64C6" w:rsidRDefault="001D434F" w:rsidP="001D434F">
      <w:pPr>
        <w:pStyle w:val="Tekstpodstawowy"/>
        <w:widowControl w:val="0"/>
        <w:numPr>
          <w:ilvl w:val="0"/>
          <w:numId w:val="15"/>
        </w:numPr>
        <w:tabs>
          <w:tab w:val="clear" w:pos="900"/>
          <w:tab w:val="left" w:pos="704"/>
        </w:tabs>
        <w:kinsoku w:val="0"/>
        <w:overflowPunct w:val="0"/>
        <w:autoSpaceDE w:val="0"/>
        <w:autoSpaceDN w:val="0"/>
        <w:adjustRightInd w:val="0"/>
        <w:spacing w:before="41" w:line="276" w:lineRule="auto"/>
        <w:ind w:right="6"/>
        <w:rPr>
          <w:rFonts w:asciiTheme="minorHAnsi" w:hAnsiTheme="minorHAnsi" w:cs="Calibri"/>
          <w:spacing w:val="-1"/>
          <w:sz w:val="22"/>
          <w:szCs w:val="22"/>
        </w:rPr>
      </w:pPr>
      <w:r w:rsidRPr="005E64C6">
        <w:rPr>
          <w:rFonts w:asciiTheme="minorHAnsi" w:hAnsiTheme="minorHAnsi" w:cs="Calibri"/>
          <w:sz w:val="22"/>
          <w:szCs w:val="22"/>
        </w:rPr>
        <w:t xml:space="preserve">Uczestnik/czka projektu zobowiązany/a jest (w terminie do 4 tygodni po zakończeniu udziału w Projekcie),  przekazać Beneficjentowi dane dotyczące statusu na rynku pracy, tj. </w:t>
      </w:r>
      <w:r w:rsidRPr="005E64C6">
        <w:rPr>
          <w:rFonts w:asciiTheme="minorHAnsi" w:hAnsiTheme="minorHAnsi"/>
          <w:sz w:val="22"/>
          <w:szCs w:val="22"/>
        </w:rPr>
        <w:t>kopii umowy o pracę/umowy cywilnoprawnej lub zaświadczenia od pracodawcy potwierdzającego zatrudnienie, zarówno w przypadku podjęcia pracy w trakcie uczestnictwa w projekcie, jak i do 4 tygodni od ukończenia udziału w projekcie, a w przypadku rozpoczęcia działalności gospodarczej – dokument potwierdzający fakt prowadzenia takiej działalności: dowód opłacenia należnych składek na ubezpieczenia społeczne lub zaświadczenie wydane przez upoważniony organ – np. Zakład Ubezpieczeń Społecznych, Urząd Skarbowy, wpis do Krajowego Rejestru Sądowego (KRS), wpis do Centralnej Ewidencji i Informacji o Działalności Gospodarczej (CEIDG), potwierdzające prowadzenie działalności.</w:t>
      </w:r>
    </w:p>
    <w:p w14:paraId="322EDA24" w14:textId="77777777" w:rsidR="001D434F" w:rsidRPr="005E64C6" w:rsidRDefault="001D434F" w:rsidP="001D434F">
      <w:pPr>
        <w:pStyle w:val="Tekstpodstawowy"/>
        <w:widowControl w:val="0"/>
        <w:numPr>
          <w:ilvl w:val="0"/>
          <w:numId w:val="15"/>
        </w:numPr>
        <w:tabs>
          <w:tab w:val="clear" w:pos="900"/>
          <w:tab w:val="left" w:pos="704"/>
        </w:tabs>
        <w:kinsoku w:val="0"/>
        <w:overflowPunct w:val="0"/>
        <w:autoSpaceDE w:val="0"/>
        <w:autoSpaceDN w:val="0"/>
        <w:adjustRightInd w:val="0"/>
        <w:spacing w:before="41" w:line="276" w:lineRule="auto"/>
        <w:ind w:right="6"/>
        <w:rPr>
          <w:rFonts w:asciiTheme="minorHAnsi" w:hAnsiTheme="minorHAnsi" w:cs="Calibri"/>
          <w:spacing w:val="-1"/>
          <w:sz w:val="22"/>
          <w:szCs w:val="22"/>
        </w:rPr>
      </w:pPr>
      <w:r w:rsidRPr="005E64C6">
        <w:rPr>
          <w:rFonts w:asciiTheme="minorHAnsi" w:hAnsiTheme="minorHAnsi" w:cs="Calibri"/>
          <w:sz w:val="22"/>
          <w:szCs w:val="22"/>
        </w:rPr>
        <w:t>Uczestnik/czka projektu</w:t>
      </w:r>
      <w:r w:rsidRPr="005E64C6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5E64C6">
        <w:rPr>
          <w:rFonts w:asciiTheme="minorHAnsi" w:hAnsiTheme="minorHAnsi" w:cs="Calibri"/>
          <w:sz w:val="22"/>
          <w:szCs w:val="22"/>
        </w:rPr>
        <w:t xml:space="preserve">w przypadku podjęcia zatrudnienia na podstawie umowy o pracę w wymiarze co najmniej ½ etatu zawartej na co najmniej 3 miesiące, zobowiązany/a jest (w terminie do 3 miesięcy po zakończeniu udziału w Projekcie), przekazać Beneficjentowi </w:t>
      </w:r>
      <w:r w:rsidRPr="005E64C6">
        <w:rPr>
          <w:rFonts w:asciiTheme="minorHAnsi" w:hAnsiTheme="minorHAnsi"/>
          <w:sz w:val="22"/>
          <w:szCs w:val="22"/>
        </w:rPr>
        <w:t>kopię umowy o pracę lub zaświadczenia od pracodawcy potwierdzające zatrudnienie.</w:t>
      </w:r>
    </w:p>
    <w:p w14:paraId="4A7368F9" w14:textId="77777777" w:rsidR="001D434F" w:rsidRPr="005E64C6" w:rsidRDefault="001D434F" w:rsidP="001D434F">
      <w:pPr>
        <w:pStyle w:val="Tekstpodstawowy"/>
        <w:widowControl w:val="0"/>
        <w:numPr>
          <w:ilvl w:val="0"/>
          <w:numId w:val="15"/>
        </w:numPr>
        <w:tabs>
          <w:tab w:val="clear" w:pos="900"/>
          <w:tab w:val="left" w:pos="704"/>
        </w:tabs>
        <w:kinsoku w:val="0"/>
        <w:overflowPunct w:val="0"/>
        <w:autoSpaceDE w:val="0"/>
        <w:autoSpaceDN w:val="0"/>
        <w:adjustRightInd w:val="0"/>
        <w:spacing w:before="41" w:line="276" w:lineRule="auto"/>
        <w:ind w:right="6"/>
        <w:rPr>
          <w:rFonts w:asciiTheme="minorHAnsi" w:hAnsiTheme="minorHAnsi" w:cs="Calibri"/>
          <w:spacing w:val="-1"/>
          <w:sz w:val="22"/>
          <w:szCs w:val="22"/>
        </w:rPr>
      </w:pPr>
      <w:r w:rsidRPr="005E64C6">
        <w:rPr>
          <w:rFonts w:asciiTheme="minorHAnsi" w:hAnsiTheme="minorHAnsi" w:cs="Calibri"/>
          <w:sz w:val="22"/>
          <w:szCs w:val="22"/>
        </w:rPr>
        <w:t xml:space="preserve">Uczestnik/czka projektu w </w:t>
      </w:r>
      <w:r w:rsidRPr="005E64C6">
        <w:rPr>
          <w:rFonts w:asciiTheme="minorHAnsi" w:eastAsia="SimSun" w:hAnsiTheme="minorHAnsi"/>
          <w:kern w:val="3"/>
          <w:sz w:val="22"/>
          <w:szCs w:val="22"/>
          <w:lang w:eastAsia="zh-CN" w:bidi="hi-IN"/>
        </w:rPr>
        <w:t xml:space="preserve">przypadku nie podjęcia zatrudnienia po zakończeniu udziału w Projekcie, zobowiązany/a jest do zarejestrowania się we </w:t>
      </w:r>
      <w:r w:rsidRPr="005E64C6">
        <w:rPr>
          <w:rFonts w:asciiTheme="minorHAnsi" w:eastAsia="SimSun" w:hAnsiTheme="minorHAnsi"/>
          <w:bCs/>
          <w:kern w:val="3"/>
          <w:sz w:val="22"/>
          <w:szCs w:val="22"/>
          <w:lang w:eastAsia="zh-CN" w:bidi="hi-IN"/>
        </w:rPr>
        <w:t xml:space="preserve">właściwym Powiatowym Urzędzie Pracy lub innej instytucji rynku pracy (nie później niż do 4 tygodni po zakończeniu udziału w projekcie) lub aktywnego poszukiwania pracy za pomocą instytucji/firm/agencji pośredniczących, lub samodzielnego wysyłania odpowiedzi na oferty pracy. </w:t>
      </w:r>
      <w:r w:rsidRPr="005E64C6">
        <w:rPr>
          <w:rFonts w:asciiTheme="minorHAnsi" w:eastAsia="SimSun" w:hAnsiTheme="minorHAnsi"/>
          <w:kern w:val="3"/>
          <w:sz w:val="22"/>
          <w:szCs w:val="22"/>
          <w:lang w:eastAsia="zh-CN" w:bidi="hi-IN"/>
        </w:rPr>
        <w:t>Tym samym zobowiązany/a jest do przedstawienia Projektodawcy dokumentów potwierdzających wypełnienie powyższego zobowiązania.</w:t>
      </w:r>
    </w:p>
    <w:p w14:paraId="488F06C0" w14:textId="77777777" w:rsidR="001D434F" w:rsidRPr="005E64C6" w:rsidRDefault="001D434F" w:rsidP="001D434F">
      <w:pPr>
        <w:pStyle w:val="Tekstpodstawowy"/>
        <w:widowControl w:val="0"/>
        <w:numPr>
          <w:ilvl w:val="0"/>
          <w:numId w:val="15"/>
        </w:numPr>
        <w:tabs>
          <w:tab w:val="clear" w:pos="900"/>
          <w:tab w:val="left" w:pos="704"/>
        </w:tabs>
        <w:kinsoku w:val="0"/>
        <w:overflowPunct w:val="0"/>
        <w:autoSpaceDE w:val="0"/>
        <w:autoSpaceDN w:val="0"/>
        <w:adjustRightInd w:val="0"/>
        <w:spacing w:before="41" w:line="276" w:lineRule="auto"/>
        <w:ind w:right="6"/>
        <w:rPr>
          <w:rFonts w:asciiTheme="minorHAnsi" w:hAnsiTheme="minorHAnsi" w:cs="Calibri"/>
          <w:spacing w:val="-1"/>
          <w:sz w:val="22"/>
          <w:szCs w:val="22"/>
        </w:rPr>
      </w:pPr>
      <w:r w:rsidRPr="005E64C6">
        <w:rPr>
          <w:rFonts w:asciiTheme="minorHAnsi" w:hAnsiTheme="minorHAnsi" w:cs="Calibri"/>
        </w:rPr>
        <w:t xml:space="preserve">Uczestnik/czka projektu zobowiązany/a jest (w terminie do 4 tygodni po zakończeniu udziału w Projekcie),  przekazać Projektodawcy informacje dotyczące efektywności społecznej, tj. </w:t>
      </w:r>
      <w:r w:rsidRPr="005E64C6">
        <w:rPr>
          <w:rFonts w:asciiTheme="minorHAnsi" w:hAnsiTheme="minorHAnsi"/>
        </w:rPr>
        <w:t xml:space="preserve">oświadczenie uczestnika o gotowości do podjęcia pracy i aktywnym poszukiwaniu zatrudnienia lub zaświadczenie potwierdzające rejestrację w Powiatowym Urzędzie Pracy,  informacji o uzyskanych kwalifikacjach zawodowych (kopia certyfikatów potwierdzających uzyskane kwalifikacje zawodowe), </w:t>
      </w:r>
      <w:r w:rsidRPr="005E64C6">
        <w:rPr>
          <w:rFonts w:asciiTheme="minorHAnsi" w:hAnsiTheme="minorHAnsi" w:cs="Calibri"/>
        </w:rPr>
        <w:t>informacji na temat rozpoczęcia nauki, wolontariatu lub terapii uzależnień (zaświadczenie o rozpoczęciu nauki/wolontariatu, opinia psychologa, terapeuty lub pracownika socjalnego).</w:t>
      </w:r>
    </w:p>
    <w:p w14:paraId="3202DBFA" w14:textId="77777777" w:rsidR="001D434F" w:rsidRPr="005E64C6" w:rsidRDefault="001D434F" w:rsidP="001D434F">
      <w:pPr>
        <w:pStyle w:val="Tekstpodstawowy"/>
        <w:widowControl w:val="0"/>
        <w:numPr>
          <w:ilvl w:val="0"/>
          <w:numId w:val="15"/>
        </w:numPr>
        <w:tabs>
          <w:tab w:val="clear" w:pos="900"/>
          <w:tab w:val="left" w:pos="704"/>
        </w:tabs>
        <w:kinsoku w:val="0"/>
        <w:overflowPunct w:val="0"/>
        <w:autoSpaceDE w:val="0"/>
        <w:autoSpaceDN w:val="0"/>
        <w:adjustRightInd w:val="0"/>
        <w:spacing w:before="41" w:line="276" w:lineRule="auto"/>
        <w:ind w:right="6"/>
        <w:rPr>
          <w:rFonts w:asciiTheme="minorHAnsi" w:hAnsiTheme="minorHAnsi" w:cs="Calibri"/>
          <w:spacing w:val="-1"/>
          <w:sz w:val="22"/>
          <w:szCs w:val="22"/>
        </w:rPr>
      </w:pPr>
      <w:r w:rsidRPr="005E64C6">
        <w:rPr>
          <w:rFonts w:asciiTheme="minorHAnsi" w:hAnsiTheme="minorHAnsi" w:cs="Calibri"/>
          <w:spacing w:val="-1"/>
        </w:rPr>
        <w:t>Uczestnik/czka ma obowiązek rzetelnego wypełniania wszelkich dokumentów monitoringowych i ewaluacyjnych dostarczonych przez Projektodawcę, w tym ankiet dotyczących oceny realizacji poszczególnych form wsparcia i rezultatów projektu.</w:t>
      </w:r>
    </w:p>
    <w:p w14:paraId="32BDD2B3" w14:textId="77777777" w:rsidR="001D434F" w:rsidRPr="005E64C6" w:rsidRDefault="001D434F" w:rsidP="001D434F">
      <w:pPr>
        <w:pStyle w:val="Tekstpodstawowy"/>
        <w:widowControl w:val="0"/>
        <w:numPr>
          <w:ilvl w:val="0"/>
          <w:numId w:val="15"/>
        </w:numPr>
        <w:tabs>
          <w:tab w:val="clear" w:pos="900"/>
          <w:tab w:val="left" w:pos="704"/>
        </w:tabs>
        <w:kinsoku w:val="0"/>
        <w:overflowPunct w:val="0"/>
        <w:autoSpaceDE w:val="0"/>
        <w:autoSpaceDN w:val="0"/>
        <w:adjustRightInd w:val="0"/>
        <w:spacing w:before="41" w:line="276" w:lineRule="auto"/>
        <w:ind w:right="6"/>
        <w:rPr>
          <w:rFonts w:asciiTheme="minorHAnsi" w:hAnsiTheme="minorHAnsi" w:cs="Calibri"/>
          <w:spacing w:val="-1"/>
          <w:sz w:val="22"/>
          <w:szCs w:val="22"/>
        </w:rPr>
      </w:pPr>
      <w:r w:rsidRPr="005E64C6">
        <w:rPr>
          <w:rFonts w:asciiTheme="minorHAnsi" w:hAnsiTheme="minorHAnsi" w:cs="Calibri"/>
          <w:spacing w:val="-1"/>
          <w:sz w:val="22"/>
          <w:szCs w:val="22"/>
        </w:rPr>
        <w:t>Uczestnik/czka projektu zobowiązany/a jest do udziału w badaniach ewaluacyjnych prowadzonych przez Projektodawcę oraz podmioty zewnętrzne na zlecenie Instytucji Pośredniczącej/Zarządzającej.</w:t>
      </w:r>
    </w:p>
    <w:p w14:paraId="3748DE71" w14:textId="77777777" w:rsidR="001D434F" w:rsidRPr="005E64C6" w:rsidRDefault="001D434F" w:rsidP="001D434F">
      <w:pPr>
        <w:pStyle w:val="Tekstpodstawowy"/>
        <w:widowControl w:val="0"/>
        <w:numPr>
          <w:ilvl w:val="0"/>
          <w:numId w:val="15"/>
        </w:numPr>
        <w:tabs>
          <w:tab w:val="clear" w:pos="900"/>
          <w:tab w:val="left" w:pos="704"/>
        </w:tabs>
        <w:kinsoku w:val="0"/>
        <w:overflowPunct w:val="0"/>
        <w:autoSpaceDE w:val="0"/>
        <w:autoSpaceDN w:val="0"/>
        <w:adjustRightInd w:val="0"/>
        <w:spacing w:before="41" w:line="276" w:lineRule="auto"/>
        <w:ind w:right="6"/>
        <w:rPr>
          <w:rFonts w:asciiTheme="minorHAnsi" w:hAnsiTheme="minorHAnsi" w:cs="Calibri"/>
          <w:spacing w:val="-1"/>
          <w:sz w:val="22"/>
          <w:szCs w:val="22"/>
        </w:rPr>
      </w:pPr>
      <w:r w:rsidRPr="005E64C6">
        <w:rPr>
          <w:rFonts w:asciiTheme="minorHAnsi" w:hAnsiTheme="minorHAnsi" w:cs="Calibri"/>
          <w:spacing w:val="-1"/>
          <w:sz w:val="22"/>
          <w:szCs w:val="22"/>
        </w:rPr>
        <w:t>Uczestnik/czka projektu zobowiązany/a jest do poddania się kontroli realizacji projektu przez Projektodawcę, osoby przez niego upoważnione lub Instytucję Pośredniczącą/ Zarządzającą dla projektu.</w:t>
      </w:r>
    </w:p>
    <w:p w14:paraId="018A5E7C" w14:textId="77777777" w:rsidR="001D434F" w:rsidRPr="005E64C6" w:rsidRDefault="001D434F" w:rsidP="001D434F">
      <w:pPr>
        <w:pStyle w:val="Tekstpodstawowy"/>
        <w:widowControl w:val="0"/>
        <w:numPr>
          <w:ilvl w:val="0"/>
          <w:numId w:val="15"/>
        </w:numPr>
        <w:tabs>
          <w:tab w:val="clear" w:pos="900"/>
          <w:tab w:val="left" w:pos="704"/>
        </w:tabs>
        <w:kinsoku w:val="0"/>
        <w:overflowPunct w:val="0"/>
        <w:autoSpaceDE w:val="0"/>
        <w:autoSpaceDN w:val="0"/>
        <w:adjustRightInd w:val="0"/>
        <w:spacing w:before="41" w:line="276" w:lineRule="auto"/>
        <w:ind w:right="6"/>
        <w:rPr>
          <w:rFonts w:asciiTheme="minorHAnsi" w:hAnsiTheme="minorHAnsi" w:cs="Calibri"/>
          <w:spacing w:val="-1"/>
          <w:sz w:val="22"/>
          <w:szCs w:val="22"/>
        </w:rPr>
      </w:pPr>
      <w:r w:rsidRPr="005E64C6">
        <w:rPr>
          <w:rFonts w:asciiTheme="minorHAnsi" w:hAnsiTheme="minorHAnsi" w:cs="Calibri"/>
          <w:spacing w:val="-1"/>
          <w:sz w:val="22"/>
          <w:szCs w:val="22"/>
        </w:rPr>
        <w:t xml:space="preserve">Uczestnik/czka poprzez przystąpienie do projektu, wyraża zgodę na tworzenie przez Projektodawcę dokumentacji fotograficznej z przeprowadzonych wsparć jako element monitoringu zajęć oraz dokumentowanie działań Projektodawcy lub Podwykonawcy. </w:t>
      </w:r>
    </w:p>
    <w:p w14:paraId="34576ED3" w14:textId="77777777" w:rsidR="001D434F" w:rsidRPr="005E64C6" w:rsidRDefault="001D434F" w:rsidP="001D434F">
      <w:pPr>
        <w:pStyle w:val="Akapitzlist"/>
        <w:spacing w:after="0" w:line="240" w:lineRule="auto"/>
        <w:ind w:left="360" w:right="-1"/>
        <w:rPr>
          <w:rFonts w:asciiTheme="minorHAnsi" w:hAnsiTheme="minorHAnsi"/>
          <w:b/>
        </w:rPr>
      </w:pPr>
    </w:p>
    <w:p w14:paraId="37F0F12A" w14:textId="77777777" w:rsidR="001D434F" w:rsidRPr="005E64C6" w:rsidRDefault="001D434F" w:rsidP="00203BA5">
      <w:pPr>
        <w:spacing w:after="0"/>
        <w:ind w:right="-1"/>
        <w:jc w:val="both"/>
        <w:rPr>
          <w:rFonts w:asciiTheme="minorHAnsi" w:hAnsiTheme="minorHAnsi"/>
        </w:rPr>
      </w:pPr>
    </w:p>
    <w:p w14:paraId="552488FB" w14:textId="77777777" w:rsidR="00CB273B" w:rsidRPr="005E64C6" w:rsidRDefault="00CB273B" w:rsidP="00203BA5">
      <w:pPr>
        <w:spacing w:after="0"/>
        <w:ind w:right="-1"/>
        <w:jc w:val="both"/>
        <w:rPr>
          <w:rFonts w:asciiTheme="minorHAnsi" w:hAnsiTheme="minorHAnsi"/>
        </w:rPr>
      </w:pPr>
    </w:p>
    <w:p w14:paraId="0F11C730" w14:textId="77777777" w:rsidR="00203BA5" w:rsidRPr="005E64C6" w:rsidRDefault="00203BA5" w:rsidP="00203BA5">
      <w:pPr>
        <w:spacing w:after="0"/>
        <w:ind w:right="-1"/>
        <w:jc w:val="center"/>
        <w:rPr>
          <w:rFonts w:asciiTheme="minorHAnsi" w:hAnsiTheme="minorHAnsi"/>
          <w:b/>
        </w:rPr>
      </w:pPr>
      <w:r w:rsidRPr="005E64C6">
        <w:rPr>
          <w:rFonts w:asciiTheme="minorHAnsi" w:hAnsiTheme="minorHAnsi"/>
          <w:b/>
        </w:rPr>
        <w:t>§ 6</w:t>
      </w:r>
    </w:p>
    <w:p w14:paraId="381325B9" w14:textId="77777777" w:rsidR="00203BA5" w:rsidRPr="005E64C6" w:rsidRDefault="00203BA5" w:rsidP="00203BA5">
      <w:pPr>
        <w:spacing w:after="0"/>
        <w:ind w:right="-1"/>
        <w:jc w:val="center"/>
        <w:rPr>
          <w:rFonts w:asciiTheme="minorHAnsi" w:hAnsiTheme="minorHAnsi"/>
          <w:b/>
        </w:rPr>
      </w:pPr>
    </w:p>
    <w:p w14:paraId="519B0744" w14:textId="329CF48A" w:rsidR="00203BA5" w:rsidRPr="005E64C6" w:rsidRDefault="001D434F" w:rsidP="001D434F">
      <w:pPr>
        <w:spacing w:after="0"/>
        <w:ind w:left="275" w:right="-1"/>
        <w:contextualSpacing/>
        <w:jc w:val="both"/>
        <w:rPr>
          <w:rFonts w:asciiTheme="minorHAnsi" w:hAnsiTheme="minorHAnsi"/>
        </w:rPr>
      </w:pPr>
      <w:r w:rsidRPr="005E64C6">
        <w:rPr>
          <w:rFonts w:asciiTheme="minorHAnsi" w:hAnsiTheme="minorHAnsi"/>
        </w:rPr>
        <w:t xml:space="preserve">1. </w:t>
      </w:r>
      <w:r w:rsidR="00203BA5" w:rsidRPr="005E64C6">
        <w:rPr>
          <w:rFonts w:asciiTheme="minorHAnsi" w:hAnsiTheme="minorHAnsi"/>
        </w:rPr>
        <w:t>Umowa zostaje zawarta na czas trwania udziału Uczestni</w:t>
      </w:r>
      <w:r w:rsidR="00757CDC" w:rsidRPr="005E64C6">
        <w:rPr>
          <w:rFonts w:asciiTheme="minorHAnsi" w:hAnsiTheme="minorHAnsi"/>
        </w:rPr>
        <w:t>ka/</w:t>
      </w:r>
      <w:proofErr w:type="spellStart"/>
      <w:r w:rsidR="00203BA5" w:rsidRPr="005E64C6">
        <w:rPr>
          <w:rFonts w:asciiTheme="minorHAnsi" w:hAnsiTheme="minorHAnsi"/>
        </w:rPr>
        <w:t>czki</w:t>
      </w:r>
      <w:proofErr w:type="spellEnd"/>
      <w:r w:rsidR="00203BA5" w:rsidRPr="005E64C6">
        <w:rPr>
          <w:rFonts w:asciiTheme="minorHAnsi" w:hAnsiTheme="minorHAnsi"/>
        </w:rPr>
        <w:t xml:space="preserve"> Projektu we wszystkich </w:t>
      </w:r>
      <w:r w:rsidRPr="005E64C6">
        <w:rPr>
          <w:rFonts w:asciiTheme="minorHAnsi" w:hAnsiTheme="minorHAnsi"/>
        </w:rPr>
        <w:t xml:space="preserve">   </w:t>
      </w:r>
      <w:r w:rsidR="00203BA5" w:rsidRPr="005E64C6">
        <w:rPr>
          <w:rFonts w:asciiTheme="minorHAnsi" w:hAnsiTheme="minorHAnsi"/>
        </w:rPr>
        <w:t xml:space="preserve">formach wsparcia udzielanego w ramach </w:t>
      </w:r>
      <w:r w:rsidR="00CB273B" w:rsidRPr="005E64C6">
        <w:rPr>
          <w:rFonts w:asciiTheme="minorHAnsi" w:hAnsiTheme="minorHAnsi"/>
        </w:rPr>
        <w:t>projektu, określonych w Integralnej Ścieżce Reintegracji.</w:t>
      </w:r>
    </w:p>
    <w:p w14:paraId="19A1EA59" w14:textId="77777777" w:rsidR="001D434F" w:rsidRPr="005E64C6" w:rsidRDefault="001D434F" w:rsidP="001D434F">
      <w:pPr>
        <w:spacing w:after="0"/>
        <w:ind w:right="-1"/>
        <w:contextualSpacing/>
        <w:jc w:val="both"/>
        <w:rPr>
          <w:rFonts w:asciiTheme="minorHAnsi" w:hAnsiTheme="minorHAnsi"/>
        </w:rPr>
      </w:pPr>
    </w:p>
    <w:p w14:paraId="4372AC78" w14:textId="6FD2BBC8" w:rsidR="00203BA5" w:rsidRPr="005E64C6" w:rsidRDefault="00203BA5" w:rsidP="001D434F">
      <w:pPr>
        <w:pStyle w:val="Akapitzlist"/>
        <w:numPr>
          <w:ilvl w:val="1"/>
          <w:numId w:val="24"/>
        </w:numPr>
        <w:spacing w:after="0"/>
        <w:ind w:right="-1"/>
        <w:jc w:val="both"/>
        <w:rPr>
          <w:rFonts w:asciiTheme="minorHAnsi" w:hAnsiTheme="minorHAnsi"/>
          <w:u w:val="single"/>
        </w:rPr>
      </w:pPr>
      <w:r w:rsidRPr="005E64C6">
        <w:rPr>
          <w:rFonts w:asciiTheme="minorHAnsi" w:hAnsiTheme="minorHAnsi"/>
        </w:rPr>
        <w:t>Uczestni</w:t>
      </w:r>
      <w:r w:rsidR="00757CDC" w:rsidRPr="005E64C6">
        <w:rPr>
          <w:rFonts w:asciiTheme="minorHAnsi" w:hAnsiTheme="minorHAnsi"/>
        </w:rPr>
        <w:t>k/</w:t>
      </w:r>
      <w:r w:rsidRPr="005E64C6">
        <w:rPr>
          <w:rFonts w:asciiTheme="minorHAnsi" w:hAnsiTheme="minorHAnsi"/>
        </w:rPr>
        <w:t xml:space="preserve">czka Projektu oraz </w:t>
      </w:r>
      <w:r w:rsidR="00CB273B" w:rsidRPr="005E64C6">
        <w:rPr>
          <w:rFonts w:asciiTheme="minorHAnsi" w:hAnsiTheme="minorHAnsi"/>
        </w:rPr>
        <w:t>Projektodawca</w:t>
      </w:r>
      <w:r w:rsidRPr="005E64C6">
        <w:rPr>
          <w:rFonts w:asciiTheme="minorHAnsi" w:hAnsiTheme="minorHAnsi"/>
        </w:rPr>
        <w:t xml:space="preserve"> jest uprawniony do rozwiązania niniejszej umowy przed zakończeniem udziału w projekcie. Uczestni</w:t>
      </w:r>
      <w:r w:rsidR="00757CDC" w:rsidRPr="005E64C6">
        <w:rPr>
          <w:rFonts w:asciiTheme="minorHAnsi" w:hAnsiTheme="minorHAnsi"/>
        </w:rPr>
        <w:t>k/</w:t>
      </w:r>
      <w:r w:rsidRPr="005E64C6">
        <w:rPr>
          <w:rFonts w:asciiTheme="minorHAnsi" w:hAnsiTheme="minorHAnsi"/>
        </w:rPr>
        <w:t>czka projektu powinien</w:t>
      </w:r>
      <w:r w:rsidR="00CB273B" w:rsidRPr="005E64C6">
        <w:rPr>
          <w:rFonts w:asciiTheme="minorHAnsi" w:hAnsiTheme="minorHAnsi"/>
        </w:rPr>
        <w:t>/na</w:t>
      </w:r>
      <w:r w:rsidRPr="005E64C6">
        <w:rPr>
          <w:rFonts w:asciiTheme="minorHAnsi" w:hAnsiTheme="minorHAnsi"/>
        </w:rPr>
        <w:t xml:space="preserve"> </w:t>
      </w:r>
      <w:r w:rsidRPr="005E64C6">
        <w:rPr>
          <w:rFonts w:asciiTheme="minorHAnsi" w:hAnsiTheme="minorHAnsi"/>
          <w:u w:val="single"/>
        </w:rPr>
        <w:t>podać powód rezygnacji z udziału w projekcie.</w:t>
      </w:r>
      <w:r w:rsidRPr="005E64C6">
        <w:rPr>
          <w:rFonts w:asciiTheme="minorHAnsi" w:hAnsiTheme="minorHAnsi" w:cs="Calibri"/>
          <w:spacing w:val="-1"/>
        </w:rPr>
        <w:t xml:space="preserve">  </w:t>
      </w:r>
      <w:r w:rsidRPr="005E64C6">
        <w:rPr>
          <w:rFonts w:asciiTheme="minorHAnsi" w:hAnsiTheme="minorHAnsi" w:cs="Calibri"/>
          <w:spacing w:val="-1"/>
          <w:u w:val="single"/>
        </w:rPr>
        <w:t>Rezygnacja z udziału w projekcie jest możliwa tylko w uzasadnionych przypadkach.</w:t>
      </w:r>
    </w:p>
    <w:p w14:paraId="2E477173" w14:textId="58127833" w:rsidR="001D434F" w:rsidRPr="005E64C6" w:rsidRDefault="001D434F" w:rsidP="001D434F">
      <w:pPr>
        <w:pStyle w:val="Akapitzlist"/>
        <w:numPr>
          <w:ilvl w:val="1"/>
          <w:numId w:val="24"/>
        </w:numPr>
        <w:spacing w:after="0"/>
        <w:ind w:right="-1"/>
        <w:jc w:val="both"/>
        <w:rPr>
          <w:rFonts w:asciiTheme="minorHAnsi" w:hAnsiTheme="minorHAnsi"/>
          <w:u w:val="single"/>
        </w:rPr>
      </w:pPr>
      <w:r w:rsidRPr="005E64C6">
        <w:rPr>
          <w:rFonts w:asciiTheme="minorHAnsi" w:hAnsiTheme="minorHAnsi" w:cs="Calibri"/>
          <w:spacing w:val="-1"/>
        </w:rPr>
        <w:t>W przypadku rezygnacji Uczestnika/</w:t>
      </w:r>
      <w:proofErr w:type="spellStart"/>
      <w:r w:rsidRPr="005E64C6">
        <w:rPr>
          <w:rFonts w:asciiTheme="minorHAnsi" w:hAnsiTheme="minorHAnsi" w:cs="Calibri"/>
          <w:spacing w:val="-1"/>
        </w:rPr>
        <w:t>czki</w:t>
      </w:r>
      <w:proofErr w:type="spellEnd"/>
      <w:r w:rsidRPr="005E64C6">
        <w:rPr>
          <w:rFonts w:asciiTheme="minorHAnsi" w:hAnsiTheme="minorHAnsi" w:cs="Calibri"/>
          <w:spacing w:val="-1"/>
        </w:rPr>
        <w:t xml:space="preserve"> z udziału w projekcie, należy niezwłocznie dostarczyć do Projektodawcy pisemną informację o tym fakcie (osobiście, mailem bądź za pośrednictwem poczty).</w:t>
      </w:r>
    </w:p>
    <w:p w14:paraId="214F5F99" w14:textId="26C7E6F8" w:rsidR="00203BA5" w:rsidRPr="005E64C6" w:rsidRDefault="00203BA5" w:rsidP="001D434F">
      <w:pPr>
        <w:pStyle w:val="Akapitzlist"/>
        <w:numPr>
          <w:ilvl w:val="1"/>
          <w:numId w:val="24"/>
        </w:numPr>
        <w:spacing w:after="0"/>
        <w:ind w:right="-1"/>
        <w:jc w:val="both"/>
        <w:rPr>
          <w:rFonts w:asciiTheme="minorHAnsi" w:hAnsiTheme="minorHAnsi"/>
          <w:u w:val="single"/>
        </w:rPr>
      </w:pPr>
      <w:r w:rsidRPr="005E64C6">
        <w:rPr>
          <w:rFonts w:asciiTheme="minorHAnsi" w:hAnsiTheme="minorHAnsi"/>
        </w:rPr>
        <w:t>Wypowiedzenie określone w pkt. 2 jest skuteczne od dnia doręczenia Uczestni</w:t>
      </w:r>
      <w:r w:rsidR="00757CDC" w:rsidRPr="005E64C6">
        <w:rPr>
          <w:rFonts w:asciiTheme="minorHAnsi" w:hAnsiTheme="minorHAnsi"/>
        </w:rPr>
        <w:t>kowi/</w:t>
      </w:r>
      <w:proofErr w:type="spellStart"/>
      <w:r w:rsidRPr="005E64C6">
        <w:rPr>
          <w:rFonts w:asciiTheme="minorHAnsi" w:hAnsiTheme="minorHAnsi"/>
        </w:rPr>
        <w:t>czce</w:t>
      </w:r>
      <w:proofErr w:type="spellEnd"/>
      <w:r w:rsidRPr="005E64C6">
        <w:rPr>
          <w:rFonts w:asciiTheme="minorHAnsi" w:hAnsiTheme="minorHAnsi"/>
        </w:rPr>
        <w:t xml:space="preserve"> Projektu drogą: elektroniczną, osobiście w biurze projektu lub listową, na adres wskazany w niniejszej umowie, oświadczenia o wyrażeniu zgody przez </w:t>
      </w:r>
      <w:r w:rsidR="00CB273B" w:rsidRPr="005E64C6">
        <w:rPr>
          <w:rFonts w:asciiTheme="minorHAnsi" w:hAnsiTheme="minorHAnsi"/>
        </w:rPr>
        <w:t xml:space="preserve">Projektodawcę </w:t>
      </w:r>
      <w:r w:rsidRPr="005E64C6">
        <w:rPr>
          <w:rFonts w:asciiTheme="minorHAnsi" w:hAnsiTheme="minorHAnsi"/>
        </w:rPr>
        <w:t>na rozwiązanie umowy.</w:t>
      </w:r>
    </w:p>
    <w:p w14:paraId="2F22212C" w14:textId="3FAFD2B3" w:rsidR="001D434F" w:rsidRPr="005E64C6" w:rsidRDefault="00CB273B" w:rsidP="001D434F">
      <w:pPr>
        <w:pStyle w:val="Akapitzlist"/>
        <w:numPr>
          <w:ilvl w:val="1"/>
          <w:numId w:val="24"/>
        </w:numPr>
        <w:spacing w:after="0"/>
        <w:ind w:right="-1"/>
        <w:jc w:val="both"/>
        <w:rPr>
          <w:rFonts w:asciiTheme="minorHAnsi" w:hAnsiTheme="minorHAnsi"/>
          <w:u w:val="single"/>
        </w:rPr>
      </w:pPr>
      <w:r w:rsidRPr="005E64C6">
        <w:rPr>
          <w:rFonts w:asciiTheme="minorHAnsi" w:hAnsiTheme="minorHAnsi"/>
        </w:rPr>
        <w:t xml:space="preserve">Projektodawca </w:t>
      </w:r>
      <w:r w:rsidR="00203BA5" w:rsidRPr="005E64C6">
        <w:rPr>
          <w:rFonts w:asciiTheme="minorHAnsi" w:hAnsiTheme="minorHAnsi"/>
        </w:rPr>
        <w:t xml:space="preserve">może rozwiązać niniejszą umowę </w:t>
      </w:r>
      <w:r w:rsidR="001D434F" w:rsidRPr="005E64C6">
        <w:rPr>
          <w:rFonts w:asciiTheme="minorHAnsi" w:hAnsiTheme="minorHAnsi" w:cs="Calibri"/>
        </w:rPr>
        <w:t>w</w:t>
      </w:r>
      <w:r w:rsidR="001D434F" w:rsidRPr="005E64C6">
        <w:rPr>
          <w:rFonts w:asciiTheme="minorHAnsi" w:hAnsiTheme="minorHAnsi" w:cs="Calibri"/>
          <w:spacing w:val="17"/>
        </w:rPr>
        <w:t xml:space="preserve"> </w:t>
      </w:r>
      <w:r w:rsidR="001D434F" w:rsidRPr="005E64C6">
        <w:rPr>
          <w:rFonts w:asciiTheme="minorHAnsi" w:hAnsiTheme="minorHAnsi" w:cs="Calibri"/>
          <w:spacing w:val="-1"/>
        </w:rPr>
        <w:t>przypadku</w:t>
      </w:r>
      <w:r w:rsidR="001D434F" w:rsidRPr="005E64C6">
        <w:rPr>
          <w:rFonts w:asciiTheme="minorHAnsi" w:hAnsiTheme="minorHAnsi" w:cs="Calibri"/>
          <w:spacing w:val="18"/>
        </w:rPr>
        <w:t xml:space="preserve"> </w:t>
      </w:r>
      <w:r w:rsidR="001D434F" w:rsidRPr="005E64C6">
        <w:rPr>
          <w:rFonts w:asciiTheme="minorHAnsi" w:hAnsiTheme="minorHAnsi" w:cs="Calibri"/>
          <w:spacing w:val="-1"/>
        </w:rPr>
        <w:t>naruszenia</w:t>
      </w:r>
      <w:r w:rsidR="001D434F" w:rsidRPr="005E64C6">
        <w:rPr>
          <w:rFonts w:asciiTheme="minorHAnsi" w:hAnsiTheme="minorHAnsi" w:cs="Calibri"/>
          <w:spacing w:val="19"/>
        </w:rPr>
        <w:t xml:space="preserve"> </w:t>
      </w:r>
      <w:r w:rsidR="001D434F" w:rsidRPr="005E64C6">
        <w:rPr>
          <w:rFonts w:asciiTheme="minorHAnsi" w:hAnsiTheme="minorHAnsi" w:cs="Calibri"/>
          <w:spacing w:val="-1"/>
        </w:rPr>
        <w:t>przez</w:t>
      </w:r>
      <w:r w:rsidR="001D434F" w:rsidRPr="005E64C6">
        <w:rPr>
          <w:rFonts w:asciiTheme="minorHAnsi" w:hAnsiTheme="minorHAnsi" w:cs="Calibri"/>
          <w:spacing w:val="19"/>
        </w:rPr>
        <w:t xml:space="preserve"> </w:t>
      </w:r>
      <w:r w:rsidR="001D434F" w:rsidRPr="005E64C6">
        <w:rPr>
          <w:rFonts w:asciiTheme="minorHAnsi" w:hAnsiTheme="minorHAnsi" w:cs="Calibri"/>
          <w:spacing w:val="-1"/>
        </w:rPr>
        <w:t>Uczestnika/</w:t>
      </w:r>
      <w:proofErr w:type="spellStart"/>
      <w:r w:rsidR="001D434F" w:rsidRPr="005E64C6">
        <w:rPr>
          <w:rFonts w:asciiTheme="minorHAnsi" w:hAnsiTheme="minorHAnsi" w:cs="Calibri"/>
          <w:spacing w:val="-1"/>
        </w:rPr>
        <w:t>czkę</w:t>
      </w:r>
      <w:proofErr w:type="spellEnd"/>
      <w:r w:rsidR="001D434F" w:rsidRPr="005E64C6">
        <w:rPr>
          <w:rFonts w:asciiTheme="minorHAnsi" w:hAnsiTheme="minorHAnsi" w:cs="Calibri"/>
          <w:spacing w:val="-1"/>
        </w:rPr>
        <w:t xml:space="preserve"> Projektu</w:t>
      </w:r>
      <w:r w:rsidR="001D434F" w:rsidRPr="005E64C6">
        <w:rPr>
          <w:rFonts w:asciiTheme="minorHAnsi" w:hAnsiTheme="minorHAnsi" w:cs="Calibri"/>
          <w:spacing w:val="20"/>
        </w:rPr>
        <w:t xml:space="preserve"> </w:t>
      </w:r>
      <w:r w:rsidR="001D434F" w:rsidRPr="005E64C6">
        <w:rPr>
          <w:rFonts w:asciiTheme="minorHAnsi" w:hAnsiTheme="minorHAnsi" w:cs="Calibri"/>
          <w:spacing w:val="-1"/>
        </w:rPr>
        <w:t>Regulaminu Projektu</w:t>
      </w:r>
      <w:r w:rsidR="001D434F" w:rsidRPr="005E64C6">
        <w:rPr>
          <w:rFonts w:asciiTheme="minorHAnsi" w:hAnsiTheme="minorHAnsi" w:cs="Calibri"/>
          <w:spacing w:val="20"/>
        </w:rPr>
        <w:t xml:space="preserve"> </w:t>
      </w:r>
      <w:r w:rsidR="001D434F" w:rsidRPr="005E64C6">
        <w:rPr>
          <w:rFonts w:asciiTheme="minorHAnsi" w:hAnsiTheme="minorHAnsi" w:cs="Calibri"/>
          <w:spacing w:val="-1"/>
        </w:rPr>
        <w:t>oraz</w:t>
      </w:r>
      <w:r w:rsidR="001D434F" w:rsidRPr="005E64C6">
        <w:rPr>
          <w:rFonts w:asciiTheme="minorHAnsi" w:hAnsiTheme="minorHAnsi" w:cs="Calibri"/>
          <w:spacing w:val="19"/>
        </w:rPr>
        <w:t xml:space="preserve"> </w:t>
      </w:r>
      <w:r w:rsidR="001D434F" w:rsidRPr="005E64C6">
        <w:rPr>
          <w:rFonts w:asciiTheme="minorHAnsi" w:hAnsiTheme="minorHAnsi" w:cs="Calibri"/>
          <w:spacing w:val="-1"/>
        </w:rPr>
        <w:t>zasad</w:t>
      </w:r>
      <w:r w:rsidR="001D434F" w:rsidRPr="005E64C6">
        <w:rPr>
          <w:rFonts w:asciiTheme="minorHAnsi" w:hAnsiTheme="minorHAnsi" w:cs="Calibri"/>
          <w:spacing w:val="20"/>
        </w:rPr>
        <w:t xml:space="preserve"> </w:t>
      </w:r>
      <w:r w:rsidR="001D434F" w:rsidRPr="005E64C6">
        <w:rPr>
          <w:rFonts w:asciiTheme="minorHAnsi" w:hAnsiTheme="minorHAnsi" w:cs="Calibri"/>
          <w:spacing w:val="-1"/>
        </w:rPr>
        <w:t>współżycia</w:t>
      </w:r>
      <w:r w:rsidR="001D434F" w:rsidRPr="005E64C6">
        <w:rPr>
          <w:rFonts w:asciiTheme="minorHAnsi" w:hAnsiTheme="minorHAnsi" w:cs="Calibri"/>
          <w:spacing w:val="83"/>
        </w:rPr>
        <w:t xml:space="preserve"> </w:t>
      </w:r>
      <w:r w:rsidR="001D434F" w:rsidRPr="005E64C6">
        <w:rPr>
          <w:rFonts w:asciiTheme="minorHAnsi" w:hAnsiTheme="minorHAnsi" w:cs="Calibri"/>
          <w:spacing w:val="-1"/>
        </w:rPr>
        <w:t>społecznego,</w:t>
      </w:r>
      <w:r w:rsidR="001D434F" w:rsidRPr="005E64C6">
        <w:rPr>
          <w:rFonts w:asciiTheme="minorHAnsi" w:hAnsiTheme="minorHAnsi" w:cs="Calibri"/>
          <w:spacing w:val="2"/>
        </w:rPr>
        <w:t xml:space="preserve"> </w:t>
      </w:r>
      <w:r w:rsidR="001D434F" w:rsidRPr="005E64C6">
        <w:rPr>
          <w:rFonts w:asciiTheme="minorHAnsi" w:hAnsiTheme="minorHAnsi" w:cs="Calibri"/>
        </w:rPr>
        <w:t xml:space="preserve">w </w:t>
      </w:r>
      <w:r w:rsidR="001D434F" w:rsidRPr="005E64C6">
        <w:rPr>
          <w:rFonts w:asciiTheme="minorHAnsi" w:hAnsiTheme="minorHAnsi" w:cs="Calibri"/>
          <w:spacing w:val="-1"/>
        </w:rPr>
        <w:t>szczególności</w:t>
      </w:r>
      <w:r w:rsidR="001D434F" w:rsidRPr="005E64C6">
        <w:rPr>
          <w:rFonts w:asciiTheme="minorHAnsi" w:hAnsiTheme="minorHAnsi" w:cs="Calibri"/>
          <w:spacing w:val="49"/>
        </w:rPr>
        <w:t xml:space="preserve"> </w:t>
      </w:r>
      <w:proofErr w:type="gramStart"/>
      <w:r w:rsidR="001D434F" w:rsidRPr="005E64C6">
        <w:rPr>
          <w:rFonts w:asciiTheme="minorHAnsi" w:hAnsiTheme="minorHAnsi" w:cs="Calibri"/>
        </w:rPr>
        <w:t xml:space="preserve">w  </w:t>
      </w:r>
      <w:r w:rsidR="001D434F" w:rsidRPr="005E64C6">
        <w:rPr>
          <w:rFonts w:asciiTheme="minorHAnsi" w:hAnsiTheme="minorHAnsi" w:cs="Calibri"/>
          <w:spacing w:val="-1"/>
        </w:rPr>
        <w:t>przypadku</w:t>
      </w:r>
      <w:proofErr w:type="gramEnd"/>
      <w:r w:rsidR="001D434F" w:rsidRPr="005E64C6">
        <w:rPr>
          <w:rFonts w:asciiTheme="minorHAnsi" w:hAnsiTheme="minorHAnsi" w:cs="Calibri"/>
          <w:spacing w:val="1"/>
        </w:rPr>
        <w:t xml:space="preserve"> </w:t>
      </w:r>
      <w:r w:rsidR="001D434F" w:rsidRPr="005E64C6">
        <w:rPr>
          <w:rFonts w:asciiTheme="minorHAnsi" w:hAnsiTheme="minorHAnsi" w:cs="Calibri"/>
          <w:spacing w:val="-1"/>
        </w:rPr>
        <w:t>naruszenia</w:t>
      </w:r>
      <w:r w:rsidR="001D434F" w:rsidRPr="005E64C6">
        <w:rPr>
          <w:rFonts w:asciiTheme="minorHAnsi" w:hAnsiTheme="minorHAnsi" w:cs="Calibri"/>
        </w:rPr>
        <w:t xml:space="preserve">  </w:t>
      </w:r>
      <w:r w:rsidR="001D434F" w:rsidRPr="005E64C6">
        <w:rPr>
          <w:rFonts w:asciiTheme="minorHAnsi" w:hAnsiTheme="minorHAnsi" w:cs="Calibri"/>
          <w:spacing w:val="-1"/>
        </w:rPr>
        <w:t>nietykalności</w:t>
      </w:r>
      <w:r w:rsidR="001D434F" w:rsidRPr="005E64C6">
        <w:rPr>
          <w:rFonts w:asciiTheme="minorHAnsi" w:hAnsiTheme="minorHAnsi" w:cs="Calibri"/>
        </w:rPr>
        <w:t xml:space="preserve">  </w:t>
      </w:r>
      <w:r w:rsidR="001D434F" w:rsidRPr="005E64C6">
        <w:rPr>
          <w:rFonts w:asciiTheme="minorHAnsi" w:hAnsiTheme="minorHAnsi" w:cs="Calibri"/>
          <w:spacing w:val="-1"/>
        </w:rPr>
        <w:t>cielesnej</w:t>
      </w:r>
      <w:r w:rsidR="001D434F" w:rsidRPr="005E64C6">
        <w:rPr>
          <w:rFonts w:asciiTheme="minorHAnsi" w:hAnsiTheme="minorHAnsi" w:cs="Calibri"/>
        </w:rPr>
        <w:t xml:space="preserve">  innego</w:t>
      </w:r>
      <w:r w:rsidR="001D434F" w:rsidRPr="005E64C6">
        <w:rPr>
          <w:rFonts w:asciiTheme="minorHAnsi" w:hAnsiTheme="minorHAnsi" w:cs="Calibri"/>
          <w:spacing w:val="1"/>
        </w:rPr>
        <w:t xml:space="preserve"> </w:t>
      </w:r>
      <w:r w:rsidR="001D434F" w:rsidRPr="005E64C6">
        <w:rPr>
          <w:rFonts w:asciiTheme="minorHAnsi" w:hAnsiTheme="minorHAnsi" w:cs="Calibri"/>
          <w:spacing w:val="-1"/>
        </w:rPr>
        <w:t>słuchacza,</w:t>
      </w:r>
      <w:r w:rsidR="001D434F" w:rsidRPr="005E64C6">
        <w:rPr>
          <w:rFonts w:asciiTheme="minorHAnsi" w:hAnsiTheme="minorHAnsi" w:cs="Calibri"/>
          <w:spacing w:val="71"/>
        </w:rPr>
        <w:t xml:space="preserve"> </w:t>
      </w:r>
      <w:r w:rsidR="001D434F" w:rsidRPr="005E64C6">
        <w:rPr>
          <w:rFonts w:asciiTheme="minorHAnsi" w:hAnsiTheme="minorHAnsi" w:cs="Calibri"/>
          <w:spacing w:val="-1"/>
        </w:rPr>
        <w:t>trenera</w:t>
      </w:r>
      <w:r w:rsidR="001D434F" w:rsidRPr="005E64C6">
        <w:rPr>
          <w:rFonts w:asciiTheme="minorHAnsi" w:hAnsiTheme="minorHAnsi" w:cs="Calibri"/>
          <w:spacing w:val="2"/>
        </w:rPr>
        <w:t xml:space="preserve"> </w:t>
      </w:r>
      <w:r w:rsidR="001D434F" w:rsidRPr="005E64C6">
        <w:rPr>
          <w:rFonts w:asciiTheme="minorHAnsi" w:hAnsiTheme="minorHAnsi" w:cs="Calibri"/>
          <w:spacing w:val="-1"/>
        </w:rPr>
        <w:t>lub</w:t>
      </w:r>
      <w:r w:rsidR="001D434F" w:rsidRPr="005E64C6">
        <w:rPr>
          <w:rFonts w:asciiTheme="minorHAnsi" w:hAnsiTheme="minorHAnsi" w:cs="Calibri"/>
          <w:spacing w:val="3"/>
        </w:rPr>
        <w:t xml:space="preserve"> </w:t>
      </w:r>
      <w:r w:rsidR="001D434F" w:rsidRPr="005E64C6">
        <w:rPr>
          <w:rFonts w:asciiTheme="minorHAnsi" w:hAnsiTheme="minorHAnsi" w:cs="Calibri"/>
          <w:spacing w:val="-1"/>
        </w:rPr>
        <w:t>pracownika</w:t>
      </w:r>
      <w:r w:rsidR="001D434F" w:rsidRPr="005E64C6">
        <w:rPr>
          <w:rFonts w:asciiTheme="minorHAnsi" w:hAnsiTheme="minorHAnsi" w:cs="Calibri"/>
          <w:spacing w:val="2"/>
        </w:rPr>
        <w:t xml:space="preserve"> </w:t>
      </w:r>
      <w:r w:rsidR="001D434F" w:rsidRPr="005E64C6">
        <w:rPr>
          <w:rFonts w:asciiTheme="minorHAnsi" w:hAnsiTheme="minorHAnsi" w:cs="Calibri"/>
          <w:spacing w:val="-1"/>
        </w:rPr>
        <w:t>Projektodawcy,</w:t>
      </w:r>
      <w:r w:rsidR="001D434F" w:rsidRPr="005E64C6">
        <w:rPr>
          <w:rFonts w:asciiTheme="minorHAnsi" w:hAnsiTheme="minorHAnsi" w:cs="Calibri"/>
          <w:spacing w:val="3"/>
        </w:rPr>
        <w:t xml:space="preserve"> </w:t>
      </w:r>
      <w:r w:rsidR="001D434F" w:rsidRPr="005E64C6">
        <w:rPr>
          <w:rFonts w:asciiTheme="minorHAnsi" w:hAnsiTheme="minorHAnsi" w:cs="Calibri"/>
          <w:spacing w:val="-1"/>
        </w:rPr>
        <w:t>udowodnionego</w:t>
      </w:r>
      <w:r w:rsidR="001D434F" w:rsidRPr="005E64C6">
        <w:rPr>
          <w:rFonts w:asciiTheme="minorHAnsi" w:hAnsiTheme="minorHAnsi" w:cs="Calibri"/>
        </w:rPr>
        <w:t xml:space="preserve"> aktu</w:t>
      </w:r>
      <w:r w:rsidR="001D434F" w:rsidRPr="005E64C6">
        <w:rPr>
          <w:rFonts w:asciiTheme="minorHAnsi" w:hAnsiTheme="minorHAnsi" w:cs="Calibri"/>
          <w:spacing w:val="3"/>
        </w:rPr>
        <w:t xml:space="preserve"> </w:t>
      </w:r>
      <w:r w:rsidR="001D434F" w:rsidRPr="005E64C6">
        <w:rPr>
          <w:rFonts w:asciiTheme="minorHAnsi" w:hAnsiTheme="minorHAnsi" w:cs="Calibri"/>
          <w:spacing w:val="-1"/>
        </w:rPr>
        <w:t>kradzieży</w:t>
      </w:r>
      <w:r w:rsidR="001D434F" w:rsidRPr="005E64C6">
        <w:rPr>
          <w:rFonts w:asciiTheme="minorHAnsi" w:hAnsiTheme="minorHAnsi" w:cs="Calibri"/>
          <w:spacing w:val="3"/>
        </w:rPr>
        <w:t xml:space="preserve"> </w:t>
      </w:r>
      <w:r w:rsidR="001D434F" w:rsidRPr="005E64C6">
        <w:rPr>
          <w:rFonts w:asciiTheme="minorHAnsi" w:hAnsiTheme="minorHAnsi" w:cs="Calibri"/>
          <w:spacing w:val="-1"/>
        </w:rPr>
        <w:t>lub</w:t>
      </w:r>
      <w:r w:rsidR="001D434F" w:rsidRPr="005E64C6">
        <w:rPr>
          <w:rFonts w:asciiTheme="minorHAnsi" w:hAnsiTheme="minorHAnsi" w:cs="Calibri"/>
        </w:rPr>
        <w:t xml:space="preserve"> </w:t>
      </w:r>
      <w:r w:rsidR="001D434F" w:rsidRPr="005E64C6">
        <w:rPr>
          <w:rFonts w:asciiTheme="minorHAnsi" w:hAnsiTheme="minorHAnsi" w:cs="Calibri"/>
          <w:spacing w:val="-1"/>
        </w:rPr>
        <w:t>szczególnego</w:t>
      </w:r>
      <w:r w:rsidR="001D434F" w:rsidRPr="005E64C6">
        <w:rPr>
          <w:rFonts w:asciiTheme="minorHAnsi" w:hAnsiTheme="minorHAnsi" w:cs="Calibri"/>
          <w:spacing w:val="2"/>
        </w:rPr>
        <w:t xml:space="preserve"> </w:t>
      </w:r>
      <w:r w:rsidR="001D434F" w:rsidRPr="005E64C6">
        <w:rPr>
          <w:rFonts w:asciiTheme="minorHAnsi" w:hAnsiTheme="minorHAnsi" w:cs="Calibri"/>
          <w:spacing w:val="-1"/>
        </w:rPr>
        <w:t>wandalizmu.</w:t>
      </w:r>
    </w:p>
    <w:p w14:paraId="7D13288D" w14:textId="5F36ED58" w:rsidR="00203BA5" w:rsidRPr="005E64C6" w:rsidRDefault="00203BA5" w:rsidP="001D434F">
      <w:pPr>
        <w:pStyle w:val="Akapitzlist"/>
        <w:numPr>
          <w:ilvl w:val="1"/>
          <w:numId w:val="24"/>
        </w:numPr>
        <w:spacing w:after="0"/>
        <w:ind w:right="-1"/>
        <w:jc w:val="both"/>
        <w:rPr>
          <w:rFonts w:asciiTheme="minorHAnsi" w:hAnsiTheme="minorHAnsi"/>
          <w:u w:val="single"/>
        </w:rPr>
      </w:pPr>
      <w:r w:rsidRPr="005E64C6">
        <w:rPr>
          <w:rFonts w:asciiTheme="minorHAnsi" w:hAnsiTheme="minorHAnsi"/>
        </w:rPr>
        <w:t>Uczestni</w:t>
      </w:r>
      <w:r w:rsidR="00757CDC" w:rsidRPr="005E64C6">
        <w:rPr>
          <w:rFonts w:asciiTheme="minorHAnsi" w:hAnsiTheme="minorHAnsi"/>
        </w:rPr>
        <w:t>k/</w:t>
      </w:r>
      <w:r w:rsidRPr="005E64C6">
        <w:rPr>
          <w:rFonts w:asciiTheme="minorHAnsi" w:hAnsiTheme="minorHAnsi"/>
        </w:rPr>
        <w:t>czka ma możliwość opuszczenia 20% zajęć bez ponoszenia żadnych konsekwencji, w przypadku opuszczenia większej liczby zajęć uczestni</w:t>
      </w:r>
      <w:r w:rsidR="00757CDC" w:rsidRPr="005E64C6">
        <w:rPr>
          <w:rFonts w:asciiTheme="minorHAnsi" w:hAnsiTheme="minorHAnsi"/>
        </w:rPr>
        <w:t>k/</w:t>
      </w:r>
      <w:r w:rsidRPr="005E64C6">
        <w:rPr>
          <w:rFonts w:asciiTheme="minorHAnsi" w:hAnsiTheme="minorHAnsi"/>
        </w:rPr>
        <w:t>czka zostaje wykluczon</w:t>
      </w:r>
      <w:r w:rsidR="00757CDC" w:rsidRPr="005E64C6">
        <w:rPr>
          <w:rFonts w:asciiTheme="minorHAnsi" w:hAnsiTheme="minorHAnsi"/>
        </w:rPr>
        <w:t>y/</w:t>
      </w:r>
      <w:r w:rsidRPr="005E64C6">
        <w:rPr>
          <w:rFonts w:asciiTheme="minorHAnsi" w:hAnsiTheme="minorHAnsi"/>
        </w:rPr>
        <w:t>a z udziału w projekcie.</w:t>
      </w:r>
    </w:p>
    <w:p w14:paraId="6E459070" w14:textId="234C652A" w:rsidR="001D434F" w:rsidRPr="005E64C6" w:rsidRDefault="001D434F" w:rsidP="001D434F">
      <w:pPr>
        <w:pStyle w:val="Akapitzlist"/>
        <w:numPr>
          <w:ilvl w:val="1"/>
          <w:numId w:val="24"/>
        </w:numPr>
        <w:spacing w:after="0"/>
        <w:ind w:right="-1"/>
        <w:jc w:val="both"/>
        <w:rPr>
          <w:rFonts w:asciiTheme="minorHAnsi" w:hAnsiTheme="minorHAnsi"/>
          <w:u w:val="single"/>
        </w:rPr>
      </w:pPr>
      <w:r w:rsidRPr="005E64C6">
        <w:rPr>
          <w:rFonts w:asciiTheme="minorHAnsi" w:hAnsiTheme="minorHAnsi" w:cs="Calibri"/>
          <w:spacing w:val="-1"/>
        </w:rPr>
        <w:t>Jeżeli</w:t>
      </w:r>
      <w:r w:rsidRPr="005E64C6">
        <w:rPr>
          <w:rFonts w:asciiTheme="minorHAnsi" w:hAnsiTheme="minorHAnsi" w:cs="Calibri"/>
          <w:spacing w:val="-8"/>
        </w:rPr>
        <w:t xml:space="preserve"> </w:t>
      </w:r>
      <w:r w:rsidRPr="005E64C6">
        <w:rPr>
          <w:rFonts w:asciiTheme="minorHAnsi" w:hAnsiTheme="minorHAnsi" w:cs="Calibri"/>
          <w:spacing w:val="-1"/>
        </w:rPr>
        <w:t>Uczestnik/czka</w:t>
      </w:r>
      <w:r w:rsidRPr="005E64C6">
        <w:rPr>
          <w:rFonts w:asciiTheme="minorHAnsi" w:hAnsiTheme="minorHAnsi" w:cs="Calibri"/>
          <w:spacing w:val="-6"/>
        </w:rPr>
        <w:t xml:space="preserve"> </w:t>
      </w:r>
      <w:r w:rsidRPr="005E64C6">
        <w:rPr>
          <w:rFonts w:asciiTheme="minorHAnsi" w:hAnsiTheme="minorHAnsi" w:cs="Calibri"/>
          <w:spacing w:val="-1"/>
        </w:rPr>
        <w:t>projektu</w:t>
      </w:r>
      <w:r w:rsidRPr="005E64C6">
        <w:rPr>
          <w:rFonts w:asciiTheme="minorHAnsi" w:hAnsiTheme="minorHAnsi" w:cs="Calibri"/>
          <w:spacing w:val="-7"/>
        </w:rPr>
        <w:t xml:space="preserve"> </w:t>
      </w:r>
      <w:r w:rsidRPr="005E64C6">
        <w:rPr>
          <w:rFonts w:asciiTheme="minorHAnsi" w:hAnsiTheme="minorHAnsi" w:cs="Calibri"/>
        </w:rPr>
        <w:t>z</w:t>
      </w:r>
      <w:r w:rsidRPr="005E64C6">
        <w:rPr>
          <w:rFonts w:asciiTheme="minorHAnsi" w:hAnsiTheme="minorHAnsi" w:cs="Calibri"/>
          <w:spacing w:val="-10"/>
        </w:rPr>
        <w:t xml:space="preserve"> </w:t>
      </w:r>
      <w:r w:rsidRPr="005E64C6">
        <w:rPr>
          <w:rFonts w:asciiTheme="minorHAnsi" w:hAnsiTheme="minorHAnsi" w:cs="Calibri"/>
          <w:spacing w:val="-1"/>
        </w:rPr>
        <w:t>własnej</w:t>
      </w:r>
      <w:r w:rsidRPr="005E64C6">
        <w:rPr>
          <w:rFonts w:asciiTheme="minorHAnsi" w:hAnsiTheme="minorHAnsi" w:cs="Calibri"/>
          <w:spacing w:val="-7"/>
        </w:rPr>
        <w:t xml:space="preserve"> </w:t>
      </w:r>
      <w:r w:rsidRPr="005E64C6">
        <w:rPr>
          <w:rFonts w:asciiTheme="minorHAnsi" w:hAnsiTheme="minorHAnsi" w:cs="Calibri"/>
          <w:spacing w:val="-1"/>
        </w:rPr>
        <w:t>winy</w:t>
      </w:r>
      <w:r w:rsidRPr="005E64C6">
        <w:rPr>
          <w:rFonts w:asciiTheme="minorHAnsi" w:hAnsiTheme="minorHAnsi" w:cs="Calibri"/>
          <w:spacing w:val="-8"/>
        </w:rPr>
        <w:t xml:space="preserve"> </w:t>
      </w:r>
      <w:r w:rsidRPr="005E64C6">
        <w:rPr>
          <w:rFonts w:asciiTheme="minorHAnsi" w:hAnsiTheme="minorHAnsi" w:cs="Calibri"/>
        </w:rPr>
        <w:t>nie</w:t>
      </w:r>
      <w:r w:rsidRPr="005E64C6">
        <w:rPr>
          <w:rFonts w:asciiTheme="minorHAnsi" w:hAnsiTheme="minorHAnsi" w:cs="Calibri"/>
          <w:spacing w:val="-8"/>
        </w:rPr>
        <w:t xml:space="preserve"> </w:t>
      </w:r>
      <w:r w:rsidRPr="005E64C6">
        <w:rPr>
          <w:rFonts w:asciiTheme="minorHAnsi" w:hAnsiTheme="minorHAnsi" w:cs="Calibri"/>
          <w:spacing w:val="-1"/>
        </w:rPr>
        <w:t>ukończy</w:t>
      </w:r>
      <w:r w:rsidRPr="005E64C6">
        <w:rPr>
          <w:rFonts w:asciiTheme="minorHAnsi" w:hAnsiTheme="minorHAnsi" w:cs="Calibri"/>
          <w:spacing w:val="-9"/>
        </w:rPr>
        <w:t xml:space="preserve"> </w:t>
      </w:r>
      <w:r w:rsidRPr="005E64C6">
        <w:rPr>
          <w:rFonts w:asciiTheme="minorHAnsi" w:hAnsiTheme="minorHAnsi" w:cs="Calibri"/>
          <w:spacing w:val="-1"/>
        </w:rPr>
        <w:t>zajęć</w:t>
      </w:r>
      <w:r w:rsidRPr="005E64C6">
        <w:rPr>
          <w:rFonts w:asciiTheme="minorHAnsi" w:hAnsiTheme="minorHAnsi" w:cs="Calibri"/>
          <w:spacing w:val="-7"/>
        </w:rPr>
        <w:t xml:space="preserve"> </w:t>
      </w:r>
      <w:r w:rsidRPr="005E64C6">
        <w:rPr>
          <w:rFonts w:asciiTheme="minorHAnsi" w:hAnsiTheme="minorHAnsi" w:cs="Calibri"/>
        </w:rPr>
        <w:t>w</w:t>
      </w:r>
      <w:r w:rsidRPr="005E64C6">
        <w:rPr>
          <w:rFonts w:asciiTheme="minorHAnsi" w:hAnsiTheme="minorHAnsi" w:cs="Calibri"/>
          <w:spacing w:val="-8"/>
        </w:rPr>
        <w:t xml:space="preserve"> </w:t>
      </w:r>
      <w:r w:rsidRPr="005E64C6">
        <w:rPr>
          <w:rFonts w:asciiTheme="minorHAnsi" w:hAnsiTheme="minorHAnsi" w:cs="Calibri"/>
          <w:spacing w:val="-1"/>
        </w:rPr>
        <w:t>ramach</w:t>
      </w:r>
      <w:r w:rsidRPr="005E64C6">
        <w:rPr>
          <w:rFonts w:asciiTheme="minorHAnsi" w:hAnsiTheme="minorHAnsi" w:cs="Calibri"/>
          <w:spacing w:val="-7"/>
        </w:rPr>
        <w:t xml:space="preserve"> </w:t>
      </w:r>
      <w:r w:rsidRPr="005E64C6">
        <w:rPr>
          <w:rFonts w:asciiTheme="minorHAnsi" w:hAnsiTheme="minorHAnsi" w:cs="Calibri"/>
          <w:spacing w:val="-1"/>
        </w:rPr>
        <w:t>projektu,</w:t>
      </w:r>
      <w:r w:rsidRPr="005E64C6">
        <w:rPr>
          <w:rFonts w:asciiTheme="minorHAnsi" w:hAnsiTheme="minorHAnsi" w:cs="Calibri"/>
          <w:spacing w:val="-7"/>
        </w:rPr>
        <w:t xml:space="preserve"> </w:t>
      </w:r>
      <w:r w:rsidRPr="005E64C6">
        <w:rPr>
          <w:rFonts w:asciiTheme="minorHAnsi" w:hAnsiTheme="minorHAnsi" w:cs="Calibri"/>
          <w:spacing w:val="-1"/>
        </w:rPr>
        <w:t>Projektodawca</w:t>
      </w:r>
      <w:r w:rsidRPr="005E64C6">
        <w:rPr>
          <w:rFonts w:asciiTheme="minorHAnsi" w:hAnsiTheme="minorHAnsi" w:cs="Calibri"/>
          <w:spacing w:val="73"/>
        </w:rPr>
        <w:t xml:space="preserve"> </w:t>
      </w:r>
      <w:r w:rsidRPr="005E64C6">
        <w:rPr>
          <w:rFonts w:asciiTheme="minorHAnsi" w:hAnsiTheme="minorHAnsi" w:cs="Calibri"/>
        </w:rPr>
        <w:t>może</w:t>
      </w:r>
      <w:r w:rsidRPr="005E64C6">
        <w:rPr>
          <w:rFonts w:asciiTheme="minorHAnsi" w:hAnsiTheme="minorHAnsi" w:cs="Calibri"/>
          <w:spacing w:val="22"/>
        </w:rPr>
        <w:t xml:space="preserve"> </w:t>
      </w:r>
      <w:r w:rsidRPr="005E64C6">
        <w:rPr>
          <w:rFonts w:asciiTheme="minorHAnsi" w:hAnsiTheme="minorHAnsi" w:cs="Calibri"/>
          <w:spacing w:val="-1"/>
        </w:rPr>
        <w:t>zobowiązać</w:t>
      </w:r>
      <w:r w:rsidRPr="005E64C6">
        <w:rPr>
          <w:rFonts w:asciiTheme="minorHAnsi" w:hAnsiTheme="minorHAnsi" w:cs="Calibri"/>
          <w:spacing w:val="24"/>
        </w:rPr>
        <w:t xml:space="preserve"> </w:t>
      </w:r>
      <w:r w:rsidRPr="005E64C6">
        <w:rPr>
          <w:rFonts w:asciiTheme="minorHAnsi" w:hAnsiTheme="minorHAnsi" w:cs="Calibri"/>
          <w:spacing w:val="-1"/>
        </w:rPr>
        <w:t>Uczestnika/</w:t>
      </w:r>
      <w:proofErr w:type="spellStart"/>
      <w:r w:rsidRPr="005E64C6">
        <w:rPr>
          <w:rFonts w:asciiTheme="minorHAnsi" w:hAnsiTheme="minorHAnsi" w:cs="Calibri"/>
          <w:spacing w:val="-1"/>
        </w:rPr>
        <w:t>czkę</w:t>
      </w:r>
      <w:proofErr w:type="spellEnd"/>
      <w:r w:rsidRPr="005E64C6">
        <w:rPr>
          <w:rFonts w:asciiTheme="minorHAnsi" w:hAnsiTheme="minorHAnsi" w:cs="Calibri"/>
          <w:spacing w:val="25"/>
        </w:rPr>
        <w:t xml:space="preserve"> </w:t>
      </w:r>
      <w:r w:rsidRPr="005E64C6">
        <w:rPr>
          <w:rFonts w:asciiTheme="minorHAnsi" w:hAnsiTheme="minorHAnsi" w:cs="Calibri"/>
          <w:spacing w:val="-1"/>
        </w:rPr>
        <w:t>projektu</w:t>
      </w:r>
      <w:r w:rsidRPr="005E64C6">
        <w:rPr>
          <w:rFonts w:asciiTheme="minorHAnsi" w:hAnsiTheme="minorHAnsi" w:cs="Calibri"/>
          <w:spacing w:val="21"/>
        </w:rPr>
        <w:t xml:space="preserve"> </w:t>
      </w:r>
      <w:r w:rsidRPr="005E64C6">
        <w:rPr>
          <w:rFonts w:asciiTheme="minorHAnsi" w:hAnsiTheme="minorHAnsi" w:cs="Calibri"/>
        </w:rPr>
        <w:t>do</w:t>
      </w:r>
      <w:r w:rsidRPr="005E64C6">
        <w:rPr>
          <w:rFonts w:asciiTheme="minorHAnsi" w:hAnsiTheme="minorHAnsi" w:cs="Calibri"/>
          <w:spacing w:val="25"/>
        </w:rPr>
        <w:t xml:space="preserve"> </w:t>
      </w:r>
      <w:r w:rsidRPr="005E64C6">
        <w:rPr>
          <w:rFonts w:asciiTheme="minorHAnsi" w:hAnsiTheme="minorHAnsi" w:cs="Calibri"/>
          <w:spacing w:val="-1"/>
        </w:rPr>
        <w:t>zwrotu</w:t>
      </w:r>
      <w:r w:rsidRPr="005E64C6">
        <w:rPr>
          <w:rFonts w:asciiTheme="minorHAnsi" w:hAnsiTheme="minorHAnsi" w:cs="Calibri"/>
          <w:spacing w:val="21"/>
        </w:rPr>
        <w:t xml:space="preserve"> </w:t>
      </w:r>
      <w:r w:rsidRPr="005E64C6">
        <w:rPr>
          <w:rFonts w:asciiTheme="minorHAnsi" w:hAnsiTheme="minorHAnsi" w:cs="Calibri"/>
          <w:spacing w:val="-1"/>
        </w:rPr>
        <w:t>kosztów</w:t>
      </w:r>
      <w:r w:rsidRPr="005E64C6">
        <w:rPr>
          <w:rFonts w:asciiTheme="minorHAnsi" w:hAnsiTheme="minorHAnsi" w:cs="Calibri"/>
          <w:spacing w:val="23"/>
        </w:rPr>
        <w:t xml:space="preserve"> </w:t>
      </w:r>
      <w:r w:rsidRPr="005E64C6">
        <w:rPr>
          <w:rFonts w:asciiTheme="minorHAnsi" w:hAnsiTheme="minorHAnsi" w:cs="Calibri"/>
          <w:spacing w:val="-1"/>
        </w:rPr>
        <w:t>zajęć proporcjonalnie</w:t>
      </w:r>
      <w:r w:rsidRPr="005E64C6">
        <w:rPr>
          <w:rFonts w:asciiTheme="minorHAnsi" w:hAnsiTheme="minorHAnsi" w:cs="Calibri"/>
          <w:spacing w:val="22"/>
        </w:rPr>
        <w:t xml:space="preserve"> </w:t>
      </w:r>
      <w:r w:rsidRPr="005E64C6">
        <w:rPr>
          <w:rFonts w:asciiTheme="minorHAnsi" w:hAnsiTheme="minorHAnsi" w:cs="Calibri"/>
        </w:rPr>
        <w:t>do</w:t>
      </w:r>
      <w:r w:rsidRPr="005E64C6">
        <w:rPr>
          <w:rFonts w:asciiTheme="minorHAnsi" w:hAnsiTheme="minorHAnsi" w:cs="Calibri"/>
          <w:spacing w:val="25"/>
        </w:rPr>
        <w:t xml:space="preserve"> </w:t>
      </w:r>
      <w:r w:rsidRPr="005E64C6">
        <w:rPr>
          <w:rFonts w:asciiTheme="minorHAnsi" w:hAnsiTheme="minorHAnsi" w:cs="Calibri"/>
          <w:spacing w:val="-1"/>
        </w:rPr>
        <w:t>odbytego</w:t>
      </w:r>
      <w:r w:rsidRPr="005E64C6">
        <w:rPr>
          <w:rFonts w:asciiTheme="minorHAnsi" w:hAnsiTheme="minorHAnsi" w:cs="Calibri"/>
          <w:spacing w:val="59"/>
        </w:rPr>
        <w:t xml:space="preserve"> </w:t>
      </w:r>
      <w:r w:rsidRPr="005E64C6">
        <w:rPr>
          <w:rFonts w:asciiTheme="minorHAnsi" w:hAnsiTheme="minorHAnsi" w:cs="Calibri"/>
          <w:spacing w:val="-1"/>
        </w:rPr>
        <w:t>wsparcia,</w:t>
      </w:r>
      <w:r w:rsidRPr="005E64C6">
        <w:rPr>
          <w:rFonts w:asciiTheme="minorHAnsi" w:hAnsiTheme="minorHAnsi" w:cs="Calibri"/>
          <w:spacing w:val="24"/>
        </w:rPr>
        <w:t xml:space="preserve"> </w:t>
      </w:r>
      <w:r w:rsidRPr="005E64C6">
        <w:rPr>
          <w:rFonts w:asciiTheme="minorHAnsi" w:hAnsiTheme="minorHAnsi" w:cs="Calibri"/>
          <w:spacing w:val="-1"/>
        </w:rPr>
        <w:t>chyba</w:t>
      </w:r>
      <w:r w:rsidRPr="005E64C6">
        <w:rPr>
          <w:rFonts w:asciiTheme="minorHAnsi" w:hAnsiTheme="minorHAnsi" w:cs="Calibri"/>
          <w:spacing w:val="26"/>
        </w:rPr>
        <w:t xml:space="preserve"> </w:t>
      </w:r>
      <w:r w:rsidRPr="005E64C6">
        <w:rPr>
          <w:rFonts w:asciiTheme="minorHAnsi" w:hAnsiTheme="minorHAnsi" w:cs="Calibri"/>
        </w:rPr>
        <w:t>że</w:t>
      </w:r>
      <w:r w:rsidRPr="005E64C6">
        <w:rPr>
          <w:rFonts w:asciiTheme="minorHAnsi" w:hAnsiTheme="minorHAnsi" w:cs="Calibri"/>
          <w:spacing w:val="22"/>
        </w:rPr>
        <w:t xml:space="preserve"> </w:t>
      </w:r>
      <w:r w:rsidRPr="005E64C6">
        <w:rPr>
          <w:rFonts w:asciiTheme="minorHAnsi" w:hAnsiTheme="minorHAnsi" w:cs="Calibri"/>
          <w:spacing w:val="-1"/>
        </w:rPr>
        <w:t>powodem</w:t>
      </w:r>
      <w:r w:rsidRPr="005E64C6">
        <w:rPr>
          <w:rFonts w:asciiTheme="minorHAnsi" w:hAnsiTheme="minorHAnsi" w:cs="Calibri"/>
          <w:spacing w:val="27"/>
        </w:rPr>
        <w:t xml:space="preserve"> </w:t>
      </w:r>
      <w:r w:rsidRPr="005E64C6">
        <w:rPr>
          <w:rFonts w:asciiTheme="minorHAnsi" w:hAnsiTheme="minorHAnsi" w:cs="Calibri"/>
          <w:spacing w:val="-1"/>
        </w:rPr>
        <w:t>nieukończenia</w:t>
      </w:r>
      <w:r w:rsidRPr="005E64C6">
        <w:rPr>
          <w:rFonts w:asciiTheme="minorHAnsi" w:hAnsiTheme="minorHAnsi" w:cs="Calibri"/>
          <w:spacing w:val="25"/>
        </w:rPr>
        <w:t xml:space="preserve"> </w:t>
      </w:r>
      <w:r w:rsidRPr="005E64C6">
        <w:rPr>
          <w:rFonts w:asciiTheme="minorHAnsi" w:hAnsiTheme="minorHAnsi" w:cs="Calibri"/>
          <w:spacing w:val="-1"/>
        </w:rPr>
        <w:t>szkolenia</w:t>
      </w:r>
      <w:r w:rsidRPr="005E64C6">
        <w:rPr>
          <w:rFonts w:asciiTheme="minorHAnsi" w:hAnsiTheme="minorHAnsi" w:cs="Calibri"/>
          <w:spacing w:val="26"/>
        </w:rPr>
        <w:t xml:space="preserve"> </w:t>
      </w:r>
      <w:r w:rsidRPr="005E64C6">
        <w:rPr>
          <w:rFonts w:asciiTheme="minorHAnsi" w:hAnsiTheme="minorHAnsi" w:cs="Calibri"/>
        </w:rPr>
        <w:t>było</w:t>
      </w:r>
      <w:r w:rsidRPr="005E64C6">
        <w:rPr>
          <w:rFonts w:asciiTheme="minorHAnsi" w:hAnsiTheme="minorHAnsi" w:cs="Calibri"/>
          <w:spacing w:val="24"/>
        </w:rPr>
        <w:t xml:space="preserve"> </w:t>
      </w:r>
      <w:r w:rsidRPr="005E64C6">
        <w:rPr>
          <w:rFonts w:asciiTheme="minorHAnsi" w:hAnsiTheme="minorHAnsi" w:cs="Calibri"/>
          <w:spacing w:val="-1"/>
        </w:rPr>
        <w:t>podjęcie</w:t>
      </w:r>
      <w:r w:rsidRPr="005E64C6">
        <w:rPr>
          <w:rFonts w:asciiTheme="minorHAnsi" w:hAnsiTheme="minorHAnsi" w:cs="Calibri"/>
          <w:spacing w:val="26"/>
        </w:rPr>
        <w:t xml:space="preserve"> </w:t>
      </w:r>
      <w:r w:rsidRPr="005E64C6">
        <w:rPr>
          <w:rFonts w:asciiTheme="minorHAnsi" w:hAnsiTheme="minorHAnsi" w:cs="Calibri"/>
          <w:spacing w:val="-1"/>
        </w:rPr>
        <w:t>zatrudnienia</w:t>
      </w:r>
      <w:r w:rsidRPr="005E64C6">
        <w:rPr>
          <w:rFonts w:asciiTheme="minorHAnsi" w:hAnsiTheme="minorHAnsi" w:cs="Calibri"/>
          <w:spacing w:val="26"/>
        </w:rPr>
        <w:t xml:space="preserve"> </w:t>
      </w:r>
      <w:r w:rsidRPr="005E64C6">
        <w:rPr>
          <w:rFonts w:asciiTheme="minorHAnsi" w:hAnsiTheme="minorHAnsi" w:cs="Calibri"/>
          <w:spacing w:val="-1"/>
        </w:rPr>
        <w:t>lub</w:t>
      </w:r>
      <w:r w:rsidRPr="005E64C6">
        <w:rPr>
          <w:rFonts w:asciiTheme="minorHAnsi" w:hAnsiTheme="minorHAnsi" w:cs="Calibri"/>
          <w:spacing w:val="26"/>
        </w:rPr>
        <w:t xml:space="preserve"> </w:t>
      </w:r>
      <w:r w:rsidRPr="005E64C6">
        <w:rPr>
          <w:rFonts w:asciiTheme="minorHAnsi" w:hAnsiTheme="minorHAnsi" w:cs="Calibri"/>
          <w:spacing w:val="-1"/>
        </w:rPr>
        <w:t>innej</w:t>
      </w:r>
      <w:r w:rsidRPr="005E64C6">
        <w:rPr>
          <w:rFonts w:asciiTheme="minorHAnsi" w:hAnsiTheme="minorHAnsi" w:cs="Calibri"/>
          <w:spacing w:val="24"/>
        </w:rPr>
        <w:t xml:space="preserve"> </w:t>
      </w:r>
      <w:r w:rsidRPr="005E64C6">
        <w:rPr>
          <w:rFonts w:asciiTheme="minorHAnsi" w:hAnsiTheme="minorHAnsi" w:cs="Calibri"/>
          <w:spacing w:val="-1"/>
        </w:rPr>
        <w:t>pracy</w:t>
      </w:r>
      <w:r w:rsidRPr="005E64C6">
        <w:rPr>
          <w:rFonts w:asciiTheme="minorHAnsi" w:hAnsiTheme="minorHAnsi" w:cs="Calibri"/>
          <w:spacing w:val="65"/>
        </w:rPr>
        <w:t xml:space="preserve"> </w:t>
      </w:r>
      <w:r w:rsidRPr="005E64C6">
        <w:rPr>
          <w:rFonts w:asciiTheme="minorHAnsi" w:hAnsiTheme="minorHAnsi" w:cs="Calibri"/>
          <w:spacing w:val="-1"/>
        </w:rPr>
        <w:t>zarobkowej</w:t>
      </w:r>
      <w:r w:rsidRPr="005E64C6">
        <w:rPr>
          <w:rFonts w:asciiTheme="minorHAnsi" w:hAnsiTheme="minorHAnsi" w:cs="Calibri"/>
          <w:spacing w:val="24"/>
        </w:rPr>
        <w:t xml:space="preserve"> </w:t>
      </w:r>
      <w:r w:rsidRPr="005E64C6">
        <w:rPr>
          <w:rFonts w:asciiTheme="minorHAnsi" w:hAnsiTheme="minorHAnsi" w:cs="Calibri"/>
          <w:spacing w:val="-1"/>
        </w:rPr>
        <w:t>przez</w:t>
      </w:r>
      <w:r w:rsidRPr="005E64C6">
        <w:rPr>
          <w:rFonts w:asciiTheme="minorHAnsi" w:hAnsiTheme="minorHAnsi" w:cs="Calibri"/>
          <w:spacing w:val="24"/>
        </w:rPr>
        <w:t xml:space="preserve"> </w:t>
      </w:r>
      <w:r w:rsidRPr="005E64C6">
        <w:rPr>
          <w:rFonts w:asciiTheme="minorHAnsi" w:hAnsiTheme="minorHAnsi" w:cs="Calibri"/>
          <w:spacing w:val="-1"/>
        </w:rPr>
        <w:t>Uczestnika/</w:t>
      </w:r>
      <w:proofErr w:type="spellStart"/>
      <w:r w:rsidRPr="005E64C6">
        <w:rPr>
          <w:rFonts w:asciiTheme="minorHAnsi" w:hAnsiTheme="minorHAnsi" w:cs="Calibri"/>
          <w:spacing w:val="-1"/>
        </w:rPr>
        <w:t>czkę</w:t>
      </w:r>
      <w:proofErr w:type="spellEnd"/>
      <w:r w:rsidRPr="005E64C6">
        <w:rPr>
          <w:rFonts w:asciiTheme="minorHAnsi" w:hAnsiTheme="minorHAnsi" w:cs="Calibri"/>
          <w:spacing w:val="24"/>
        </w:rPr>
        <w:t xml:space="preserve"> </w:t>
      </w:r>
      <w:r w:rsidRPr="005E64C6">
        <w:rPr>
          <w:rFonts w:asciiTheme="minorHAnsi" w:hAnsiTheme="minorHAnsi" w:cs="Calibri"/>
          <w:spacing w:val="-1"/>
        </w:rPr>
        <w:t>projektu</w:t>
      </w:r>
      <w:r w:rsidRPr="005E64C6">
        <w:rPr>
          <w:rFonts w:asciiTheme="minorHAnsi" w:hAnsiTheme="minorHAnsi" w:cs="Calibri"/>
          <w:spacing w:val="24"/>
        </w:rPr>
        <w:t xml:space="preserve"> </w:t>
      </w:r>
      <w:r w:rsidRPr="005E64C6">
        <w:rPr>
          <w:rFonts w:asciiTheme="minorHAnsi" w:hAnsiTheme="minorHAnsi" w:cs="Calibri"/>
          <w:spacing w:val="-1"/>
        </w:rPr>
        <w:t>lub</w:t>
      </w:r>
      <w:r w:rsidRPr="005E64C6">
        <w:rPr>
          <w:rFonts w:asciiTheme="minorHAnsi" w:hAnsiTheme="minorHAnsi" w:cs="Calibri"/>
          <w:spacing w:val="25"/>
        </w:rPr>
        <w:t xml:space="preserve"> </w:t>
      </w:r>
      <w:r w:rsidRPr="005E64C6">
        <w:rPr>
          <w:rFonts w:asciiTheme="minorHAnsi" w:hAnsiTheme="minorHAnsi" w:cs="Calibri"/>
          <w:spacing w:val="-1"/>
        </w:rPr>
        <w:t>nastąpiło</w:t>
      </w:r>
      <w:r w:rsidRPr="005E64C6">
        <w:rPr>
          <w:rFonts w:asciiTheme="minorHAnsi" w:hAnsiTheme="minorHAnsi" w:cs="Calibri"/>
          <w:spacing w:val="22"/>
        </w:rPr>
        <w:t xml:space="preserve"> </w:t>
      </w:r>
      <w:r w:rsidRPr="005E64C6">
        <w:rPr>
          <w:rFonts w:asciiTheme="minorHAnsi" w:hAnsiTheme="minorHAnsi" w:cs="Calibri"/>
        </w:rPr>
        <w:t>z</w:t>
      </w:r>
      <w:r w:rsidRPr="005E64C6">
        <w:rPr>
          <w:rFonts w:asciiTheme="minorHAnsi" w:hAnsiTheme="minorHAnsi" w:cs="Calibri"/>
          <w:spacing w:val="24"/>
        </w:rPr>
        <w:t xml:space="preserve"> </w:t>
      </w:r>
      <w:r w:rsidRPr="005E64C6">
        <w:rPr>
          <w:rFonts w:asciiTheme="minorHAnsi" w:hAnsiTheme="minorHAnsi" w:cs="Calibri"/>
          <w:spacing w:val="-1"/>
        </w:rPr>
        <w:t>innych</w:t>
      </w:r>
      <w:r w:rsidRPr="005E64C6">
        <w:rPr>
          <w:rFonts w:asciiTheme="minorHAnsi" w:hAnsiTheme="minorHAnsi" w:cs="Calibri"/>
          <w:spacing w:val="22"/>
        </w:rPr>
        <w:t xml:space="preserve"> </w:t>
      </w:r>
      <w:r w:rsidRPr="005E64C6">
        <w:rPr>
          <w:rFonts w:asciiTheme="minorHAnsi" w:hAnsiTheme="minorHAnsi" w:cs="Calibri"/>
          <w:spacing w:val="-1"/>
        </w:rPr>
        <w:t>przyczyn,</w:t>
      </w:r>
      <w:r w:rsidRPr="005E64C6">
        <w:rPr>
          <w:rFonts w:asciiTheme="minorHAnsi" w:hAnsiTheme="minorHAnsi" w:cs="Calibri"/>
          <w:spacing w:val="23"/>
        </w:rPr>
        <w:t xml:space="preserve"> </w:t>
      </w:r>
      <w:r w:rsidRPr="005E64C6">
        <w:rPr>
          <w:rFonts w:asciiTheme="minorHAnsi" w:hAnsiTheme="minorHAnsi" w:cs="Calibri"/>
          <w:spacing w:val="-1"/>
        </w:rPr>
        <w:t>niezawinionych</w:t>
      </w:r>
      <w:r w:rsidRPr="005E64C6">
        <w:rPr>
          <w:rFonts w:asciiTheme="minorHAnsi" w:hAnsiTheme="minorHAnsi" w:cs="Calibri"/>
          <w:spacing w:val="22"/>
        </w:rPr>
        <w:t xml:space="preserve"> </w:t>
      </w:r>
      <w:r w:rsidRPr="005E64C6">
        <w:rPr>
          <w:rFonts w:asciiTheme="minorHAnsi" w:hAnsiTheme="minorHAnsi" w:cs="Calibri"/>
          <w:spacing w:val="-1"/>
        </w:rPr>
        <w:t>przez</w:t>
      </w:r>
      <w:r w:rsidRPr="005E64C6">
        <w:rPr>
          <w:rFonts w:asciiTheme="minorHAnsi" w:hAnsiTheme="minorHAnsi" w:cs="Calibri"/>
          <w:spacing w:val="79"/>
        </w:rPr>
        <w:t xml:space="preserve"> </w:t>
      </w:r>
      <w:r w:rsidRPr="005E64C6">
        <w:rPr>
          <w:rFonts w:asciiTheme="minorHAnsi" w:hAnsiTheme="minorHAnsi" w:cs="Calibri"/>
          <w:spacing w:val="-1"/>
        </w:rPr>
        <w:t>Uczestnika/</w:t>
      </w:r>
      <w:proofErr w:type="spellStart"/>
      <w:r w:rsidRPr="005E64C6">
        <w:rPr>
          <w:rFonts w:asciiTheme="minorHAnsi" w:hAnsiTheme="minorHAnsi" w:cs="Calibri"/>
          <w:spacing w:val="-1"/>
        </w:rPr>
        <w:t>czkę</w:t>
      </w:r>
      <w:proofErr w:type="spellEnd"/>
      <w:r w:rsidRPr="005E64C6">
        <w:rPr>
          <w:rFonts w:asciiTheme="minorHAnsi" w:hAnsiTheme="minorHAnsi" w:cs="Calibri"/>
          <w:spacing w:val="-1"/>
        </w:rPr>
        <w:t xml:space="preserve"> projektu.</w:t>
      </w:r>
    </w:p>
    <w:p w14:paraId="49E19608" w14:textId="09603E57" w:rsidR="001D434F" w:rsidRPr="005E64C6" w:rsidRDefault="005175AC" w:rsidP="005175AC">
      <w:pPr>
        <w:pStyle w:val="Akapitzlist"/>
        <w:numPr>
          <w:ilvl w:val="1"/>
          <w:numId w:val="24"/>
        </w:numPr>
        <w:spacing w:after="0"/>
        <w:ind w:right="-1"/>
        <w:jc w:val="both"/>
        <w:rPr>
          <w:rFonts w:asciiTheme="minorHAnsi" w:hAnsiTheme="minorHAnsi"/>
          <w:u w:val="single"/>
        </w:rPr>
      </w:pPr>
      <w:r w:rsidRPr="005E64C6">
        <w:rPr>
          <w:rFonts w:asciiTheme="minorHAnsi" w:hAnsiTheme="minorHAnsi" w:cs="Calibri"/>
          <w:spacing w:val="-1"/>
        </w:rPr>
        <w:t xml:space="preserve">Projektodawca </w:t>
      </w:r>
      <w:r w:rsidR="001D434F" w:rsidRPr="005E64C6">
        <w:rPr>
          <w:rFonts w:asciiTheme="minorHAnsi" w:hAnsiTheme="minorHAnsi" w:cs="Calibri"/>
          <w:spacing w:val="-1"/>
        </w:rPr>
        <w:t>może</w:t>
      </w:r>
      <w:r w:rsidR="001D434F" w:rsidRPr="005E64C6">
        <w:rPr>
          <w:rFonts w:asciiTheme="minorHAnsi" w:hAnsiTheme="minorHAnsi" w:cs="Calibri"/>
          <w:spacing w:val="4"/>
        </w:rPr>
        <w:t xml:space="preserve"> </w:t>
      </w:r>
      <w:r w:rsidR="001D434F" w:rsidRPr="005E64C6">
        <w:rPr>
          <w:rFonts w:asciiTheme="minorHAnsi" w:hAnsiTheme="minorHAnsi" w:cs="Calibri"/>
          <w:spacing w:val="-1"/>
        </w:rPr>
        <w:t>odstąpić</w:t>
      </w:r>
      <w:r w:rsidR="001D434F" w:rsidRPr="005E64C6">
        <w:rPr>
          <w:rFonts w:asciiTheme="minorHAnsi" w:hAnsiTheme="minorHAnsi" w:cs="Calibri"/>
          <w:spacing w:val="5"/>
        </w:rPr>
        <w:t xml:space="preserve"> </w:t>
      </w:r>
      <w:r w:rsidR="001D434F" w:rsidRPr="005E64C6">
        <w:rPr>
          <w:rFonts w:asciiTheme="minorHAnsi" w:hAnsiTheme="minorHAnsi" w:cs="Calibri"/>
          <w:spacing w:val="-2"/>
        </w:rPr>
        <w:t>od</w:t>
      </w:r>
      <w:r w:rsidR="001D434F" w:rsidRPr="005E64C6">
        <w:rPr>
          <w:rFonts w:asciiTheme="minorHAnsi" w:hAnsiTheme="minorHAnsi" w:cs="Calibri"/>
          <w:spacing w:val="6"/>
        </w:rPr>
        <w:t xml:space="preserve"> </w:t>
      </w:r>
      <w:r w:rsidR="001D434F" w:rsidRPr="005E64C6">
        <w:rPr>
          <w:rFonts w:asciiTheme="minorHAnsi" w:hAnsiTheme="minorHAnsi" w:cs="Calibri"/>
          <w:spacing w:val="-1"/>
        </w:rPr>
        <w:t>obciążenia</w:t>
      </w:r>
      <w:r w:rsidR="001D434F" w:rsidRPr="005E64C6">
        <w:rPr>
          <w:rFonts w:asciiTheme="minorHAnsi" w:hAnsiTheme="minorHAnsi" w:cs="Calibri"/>
          <w:spacing w:val="2"/>
        </w:rPr>
        <w:t xml:space="preserve"> </w:t>
      </w:r>
      <w:r w:rsidR="001D434F" w:rsidRPr="005E64C6">
        <w:rPr>
          <w:rFonts w:asciiTheme="minorHAnsi" w:hAnsiTheme="minorHAnsi" w:cs="Calibri"/>
          <w:spacing w:val="-1"/>
        </w:rPr>
        <w:t>Uczestnika/</w:t>
      </w:r>
      <w:proofErr w:type="spellStart"/>
      <w:r w:rsidR="001D434F" w:rsidRPr="005E64C6">
        <w:rPr>
          <w:rFonts w:asciiTheme="minorHAnsi" w:hAnsiTheme="minorHAnsi" w:cs="Calibri"/>
          <w:spacing w:val="-1"/>
        </w:rPr>
        <w:t>czki</w:t>
      </w:r>
      <w:proofErr w:type="spellEnd"/>
      <w:r w:rsidR="001D434F" w:rsidRPr="005E64C6">
        <w:rPr>
          <w:rFonts w:asciiTheme="minorHAnsi" w:hAnsiTheme="minorHAnsi" w:cs="Calibri"/>
          <w:spacing w:val="5"/>
        </w:rPr>
        <w:t xml:space="preserve"> </w:t>
      </w:r>
      <w:r w:rsidR="001D434F" w:rsidRPr="005E64C6">
        <w:rPr>
          <w:rFonts w:asciiTheme="minorHAnsi" w:hAnsiTheme="minorHAnsi" w:cs="Calibri"/>
          <w:spacing w:val="-1"/>
        </w:rPr>
        <w:t>projektu</w:t>
      </w:r>
      <w:r w:rsidR="001D434F" w:rsidRPr="005E64C6">
        <w:rPr>
          <w:rFonts w:asciiTheme="minorHAnsi" w:hAnsiTheme="minorHAnsi" w:cs="Calibri"/>
          <w:spacing w:val="3"/>
        </w:rPr>
        <w:t xml:space="preserve"> </w:t>
      </w:r>
      <w:r w:rsidR="001D434F" w:rsidRPr="005E64C6">
        <w:rPr>
          <w:rFonts w:asciiTheme="minorHAnsi" w:hAnsiTheme="minorHAnsi" w:cs="Calibri"/>
          <w:spacing w:val="-1"/>
        </w:rPr>
        <w:t>kosztami</w:t>
      </w:r>
      <w:r w:rsidR="001D434F" w:rsidRPr="005E64C6">
        <w:rPr>
          <w:rFonts w:asciiTheme="minorHAnsi" w:hAnsiTheme="minorHAnsi" w:cs="Calibri"/>
          <w:spacing w:val="5"/>
        </w:rPr>
        <w:t xml:space="preserve"> </w:t>
      </w:r>
      <w:r w:rsidR="001D434F" w:rsidRPr="005E64C6">
        <w:rPr>
          <w:rFonts w:asciiTheme="minorHAnsi" w:hAnsiTheme="minorHAnsi" w:cs="Calibri"/>
          <w:spacing w:val="-1"/>
        </w:rPr>
        <w:t>wyłącznie</w:t>
      </w:r>
      <w:r w:rsidR="001D434F" w:rsidRPr="005E64C6">
        <w:rPr>
          <w:rFonts w:asciiTheme="minorHAnsi" w:hAnsiTheme="minorHAnsi" w:cs="Calibri"/>
          <w:spacing w:val="4"/>
        </w:rPr>
        <w:t xml:space="preserve"> </w:t>
      </w:r>
      <w:r w:rsidR="001D434F" w:rsidRPr="005E64C6">
        <w:rPr>
          <w:rFonts w:asciiTheme="minorHAnsi" w:hAnsiTheme="minorHAnsi" w:cs="Calibri"/>
        </w:rPr>
        <w:t>na</w:t>
      </w:r>
      <w:r w:rsidR="001D434F" w:rsidRPr="005E64C6">
        <w:rPr>
          <w:rFonts w:asciiTheme="minorHAnsi" w:hAnsiTheme="minorHAnsi" w:cs="Calibri"/>
          <w:spacing w:val="83"/>
        </w:rPr>
        <w:t xml:space="preserve"> </w:t>
      </w:r>
      <w:r w:rsidR="001D434F" w:rsidRPr="005E64C6">
        <w:rPr>
          <w:rFonts w:asciiTheme="minorHAnsi" w:hAnsiTheme="minorHAnsi" w:cs="Calibri"/>
          <w:spacing w:val="-1"/>
        </w:rPr>
        <w:t>podstawie pisemnego</w:t>
      </w:r>
      <w:r w:rsidR="001D434F" w:rsidRPr="005E64C6">
        <w:rPr>
          <w:rFonts w:asciiTheme="minorHAnsi" w:hAnsiTheme="minorHAnsi" w:cs="Calibri"/>
        </w:rPr>
        <w:t xml:space="preserve"> </w:t>
      </w:r>
      <w:r w:rsidR="001D434F" w:rsidRPr="005E64C6">
        <w:rPr>
          <w:rFonts w:asciiTheme="minorHAnsi" w:hAnsiTheme="minorHAnsi" w:cs="Calibri"/>
          <w:spacing w:val="-1"/>
        </w:rPr>
        <w:t>wniosku</w:t>
      </w:r>
      <w:r w:rsidR="001D434F" w:rsidRPr="005E64C6">
        <w:rPr>
          <w:rFonts w:asciiTheme="minorHAnsi" w:hAnsiTheme="minorHAnsi" w:cs="Calibri"/>
          <w:spacing w:val="-2"/>
        </w:rPr>
        <w:t xml:space="preserve"> </w:t>
      </w:r>
      <w:r w:rsidR="001D434F" w:rsidRPr="005E64C6">
        <w:rPr>
          <w:rFonts w:asciiTheme="minorHAnsi" w:hAnsiTheme="minorHAnsi" w:cs="Calibri"/>
          <w:spacing w:val="-1"/>
        </w:rPr>
        <w:t>Uczestnika/</w:t>
      </w:r>
      <w:proofErr w:type="spellStart"/>
      <w:r w:rsidR="001D434F" w:rsidRPr="005E64C6">
        <w:rPr>
          <w:rFonts w:asciiTheme="minorHAnsi" w:hAnsiTheme="minorHAnsi" w:cs="Calibri"/>
          <w:spacing w:val="-1"/>
        </w:rPr>
        <w:t>czki</w:t>
      </w:r>
      <w:proofErr w:type="spellEnd"/>
      <w:r w:rsidR="001D434F" w:rsidRPr="005E64C6">
        <w:rPr>
          <w:rFonts w:asciiTheme="minorHAnsi" w:hAnsiTheme="minorHAnsi" w:cs="Calibri"/>
          <w:spacing w:val="-3"/>
        </w:rPr>
        <w:t xml:space="preserve"> </w:t>
      </w:r>
      <w:r w:rsidR="001D434F" w:rsidRPr="005E64C6">
        <w:rPr>
          <w:rFonts w:asciiTheme="minorHAnsi" w:hAnsiTheme="minorHAnsi" w:cs="Calibri"/>
          <w:spacing w:val="-1"/>
        </w:rPr>
        <w:t>projektu</w:t>
      </w:r>
      <w:r w:rsidR="001D434F" w:rsidRPr="005E64C6">
        <w:rPr>
          <w:rFonts w:asciiTheme="minorHAnsi" w:hAnsiTheme="minorHAnsi" w:cs="Calibri"/>
        </w:rPr>
        <w:t xml:space="preserve"> </w:t>
      </w:r>
      <w:r w:rsidR="001D434F" w:rsidRPr="005E64C6">
        <w:rPr>
          <w:rFonts w:asciiTheme="minorHAnsi" w:hAnsiTheme="minorHAnsi" w:cs="Calibri"/>
          <w:spacing w:val="-1"/>
        </w:rPr>
        <w:t>wraz</w:t>
      </w:r>
      <w:r w:rsidR="001D434F" w:rsidRPr="005E64C6">
        <w:rPr>
          <w:rFonts w:asciiTheme="minorHAnsi" w:hAnsiTheme="minorHAnsi" w:cs="Calibri"/>
        </w:rPr>
        <w:t xml:space="preserve"> z</w:t>
      </w:r>
      <w:r w:rsidR="001D434F" w:rsidRPr="005E64C6">
        <w:rPr>
          <w:rFonts w:asciiTheme="minorHAnsi" w:hAnsiTheme="minorHAnsi" w:cs="Calibri"/>
          <w:spacing w:val="-1"/>
        </w:rPr>
        <w:t xml:space="preserve"> odpowiednim </w:t>
      </w:r>
      <w:r w:rsidR="001D434F" w:rsidRPr="005E64C6">
        <w:rPr>
          <w:rFonts w:asciiTheme="minorHAnsi" w:hAnsiTheme="minorHAnsi" w:cs="Calibri"/>
          <w:spacing w:val="-2"/>
        </w:rPr>
        <w:t>umotywowaniem.</w:t>
      </w:r>
    </w:p>
    <w:p w14:paraId="63079D5C" w14:textId="78B9CB91" w:rsidR="00203BA5" w:rsidRPr="005E64C6" w:rsidRDefault="00203BA5" w:rsidP="001D434F">
      <w:pPr>
        <w:pStyle w:val="Akapitzlist"/>
        <w:numPr>
          <w:ilvl w:val="1"/>
          <w:numId w:val="24"/>
        </w:numPr>
        <w:spacing w:after="0"/>
        <w:ind w:right="-1"/>
        <w:jc w:val="both"/>
        <w:rPr>
          <w:rFonts w:asciiTheme="minorHAnsi" w:hAnsiTheme="minorHAnsi"/>
          <w:u w:val="single"/>
        </w:rPr>
      </w:pPr>
      <w:r w:rsidRPr="005E64C6">
        <w:rPr>
          <w:rFonts w:asciiTheme="minorHAnsi" w:hAnsiTheme="minorHAnsi"/>
        </w:rPr>
        <w:t>W przypadku podjęcia przez Uczestni</w:t>
      </w:r>
      <w:r w:rsidR="00757CDC" w:rsidRPr="005E64C6">
        <w:rPr>
          <w:rFonts w:asciiTheme="minorHAnsi" w:hAnsiTheme="minorHAnsi"/>
        </w:rPr>
        <w:t>ka/</w:t>
      </w:r>
      <w:proofErr w:type="spellStart"/>
      <w:r w:rsidRPr="005E64C6">
        <w:rPr>
          <w:rFonts w:asciiTheme="minorHAnsi" w:hAnsiTheme="minorHAnsi"/>
        </w:rPr>
        <w:t>czkę</w:t>
      </w:r>
      <w:proofErr w:type="spellEnd"/>
      <w:r w:rsidRPr="005E64C6">
        <w:rPr>
          <w:rFonts w:asciiTheme="minorHAnsi" w:hAnsiTheme="minorHAnsi"/>
        </w:rPr>
        <w:t xml:space="preserve"> zatrudnienia w trakcie trwania projektu tj. gdy dojdzie do podpisania umowy o pracę na minimum </w:t>
      </w:r>
      <w:r w:rsidR="00757CDC" w:rsidRPr="005E64C6">
        <w:rPr>
          <w:rFonts w:asciiTheme="minorHAnsi" w:hAnsiTheme="minorHAnsi"/>
        </w:rPr>
        <w:t>3</w:t>
      </w:r>
      <w:r w:rsidRPr="005E64C6">
        <w:rPr>
          <w:rFonts w:asciiTheme="minorHAnsi" w:hAnsiTheme="minorHAnsi"/>
        </w:rPr>
        <w:t xml:space="preserve"> miesiąc</w:t>
      </w:r>
      <w:r w:rsidR="00757CDC" w:rsidRPr="005E64C6">
        <w:rPr>
          <w:rFonts w:asciiTheme="minorHAnsi" w:hAnsiTheme="minorHAnsi"/>
        </w:rPr>
        <w:t>e</w:t>
      </w:r>
      <w:r w:rsidRPr="005E64C6">
        <w:rPr>
          <w:rFonts w:asciiTheme="minorHAnsi" w:hAnsiTheme="minorHAnsi"/>
        </w:rPr>
        <w:t xml:space="preserve"> i minimum 1/2 etatu (o wartości minimum połowy minimalnego wynagrodzenia) lub rozpoczęcia działalności gospodarczej przez Uczestni</w:t>
      </w:r>
      <w:r w:rsidR="00757CDC" w:rsidRPr="005E64C6">
        <w:rPr>
          <w:rFonts w:asciiTheme="minorHAnsi" w:hAnsiTheme="minorHAnsi"/>
        </w:rPr>
        <w:t>ka/</w:t>
      </w:r>
      <w:proofErr w:type="spellStart"/>
      <w:r w:rsidRPr="005E64C6">
        <w:rPr>
          <w:rFonts w:asciiTheme="minorHAnsi" w:hAnsiTheme="minorHAnsi"/>
        </w:rPr>
        <w:t>czkę</w:t>
      </w:r>
      <w:proofErr w:type="spellEnd"/>
      <w:r w:rsidRPr="005E64C6">
        <w:rPr>
          <w:rFonts w:asciiTheme="minorHAnsi" w:hAnsiTheme="minorHAnsi"/>
        </w:rPr>
        <w:t xml:space="preserve">, jest </w:t>
      </w:r>
      <w:r w:rsidR="00757CDC" w:rsidRPr="005E64C6">
        <w:rPr>
          <w:rFonts w:asciiTheme="minorHAnsi" w:hAnsiTheme="minorHAnsi"/>
        </w:rPr>
        <w:t>on/</w:t>
      </w:r>
      <w:r w:rsidRPr="005E64C6">
        <w:rPr>
          <w:rFonts w:asciiTheme="minorHAnsi" w:hAnsiTheme="minorHAnsi"/>
        </w:rPr>
        <w:t>ona uprawnion</w:t>
      </w:r>
      <w:r w:rsidR="00757CDC" w:rsidRPr="005E64C6">
        <w:rPr>
          <w:rFonts w:asciiTheme="minorHAnsi" w:hAnsiTheme="minorHAnsi"/>
        </w:rPr>
        <w:t>y/</w:t>
      </w:r>
      <w:r w:rsidRPr="005E64C6">
        <w:rPr>
          <w:rFonts w:asciiTheme="minorHAnsi" w:hAnsiTheme="minorHAnsi"/>
        </w:rPr>
        <w:t xml:space="preserve">a do rezygnacji z projektu bez podawania pisemnego powodu rezygnacji, o którym mowa w § 6 pkt. 2. </w:t>
      </w:r>
    </w:p>
    <w:p w14:paraId="2D214221" w14:textId="77777777" w:rsidR="001D434F" w:rsidRPr="005E64C6" w:rsidRDefault="001D434F" w:rsidP="001D434F">
      <w:pPr>
        <w:pStyle w:val="Akapitzlist"/>
        <w:spacing w:after="0" w:line="240" w:lineRule="auto"/>
        <w:ind w:left="360" w:right="-1"/>
        <w:jc w:val="both"/>
        <w:rPr>
          <w:rFonts w:asciiTheme="minorHAnsi" w:hAnsiTheme="minorHAnsi"/>
          <w:b/>
        </w:rPr>
      </w:pPr>
    </w:p>
    <w:p w14:paraId="0651A9C3" w14:textId="77777777" w:rsidR="00203BA5" w:rsidRPr="005E64C6" w:rsidRDefault="00203BA5" w:rsidP="00203BA5">
      <w:pPr>
        <w:pStyle w:val="Akapitzlist"/>
        <w:spacing w:after="0" w:line="240" w:lineRule="auto"/>
        <w:ind w:left="360" w:right="-1"/>
        <w:jc w:val="center"/>
        <w:rPr>
          <w:rFonts w:asciiTheme="minorHAnsi" w:hAnsiTheme="minorHAnsi"/>
          <w:b/>
        </w:rPr>
      </w:pPr>
      <w:r w:rsidRPr="005E64C6">
        <w:rPr>
          <w:rFonts w:asciiTheme="minorHAnsi" w:hAnsiTheme="minorHAnsi"/>
          <w:b/>
        </w:rPr>
        <w:t>§ 7</w:t>
      </w:r>
    </w:p>
    <w:p w14:paraId="05EA5597" w14:textId="77777777" w:rsidR="00203BA5" w:rsidRPr="005E64C6" w:rsidRDefault="00203BA5" w:rsidP="00203BA5">
      <w:pPr>
        <w:spacing w:after="0"/>
        <w:ind w:right="-1"/>
        <w:jc w:val="center"/>
        <w:rPr>
          <w:rFonts w:asciiTheme="minorHAnsi" w:hAnsiTheme="minorHAnsi"/>
          <w:b/>
        </w:rPr>
      </w:pPr>
    </w:p>
    <w:p w14:paraId="09E23ABB" w14:textId="77777777" w:rsidR="00203BA5" w:rsidRPr="005E64C6" w:rsidRDefault="00203BA5" w:rsidP="001D434F">
      <w:pPr>
        <w:pStyle w:val="Akapitzlist"/>
        <w:spacing w:after="0"/>
        <w:ind w:left="426" w:right="-1"/>
        <w:jc w:val="both"/>
        <w:rPr>
          <w:rFonts w:asciiTheme="minorHAnsi" w:hAnsiTheme="minorHAnsi"/>
        </w:rPr>
      </w:pPr>
      <w:r w:rsidRPr="005E64C6">
        <w:rPr>
          <w:rFonts w:asciiTheme="minorHAnsi" w:hAnsiTheme="minorHAnsi"/>
        </w:rPr>
        <w:t>W okresie trwania niniejszej umowy strony są zobowiązane informować się nawzajem na piśmie, o każdej zmianie adresu swojego zamieszkania lub siedziby. W razie zaniedbania tego obowiązku korespondencję wysłaną na ostatni adres listem poleconym za potwierdzeniem odbioru i nieodebraną, uważa się za doręczoną.</w:t>
      </w:r>
    </w:p>
    <w:p w14:paraId="46F3C63D" w14:textId="77777777" w:rsidR="00203BA5" w:rsidRPr="00206540" w:rsidRDefault="00203BA5" w:rsidP="00203BA5">
      <w:pPr>
        <w:spacing w:after="0"/>
        <w:ind w:right="-1"/>
        <w:rPr>
          <w:rFonts w:asciiTheme="minorHAnsi" w:hAnsiTheme="minorHAnsi"/>
          <w:b/>
        </w:rPr>
      </w:pPr>
    </w:p>
    <w:p w14:paraId="1108F5BE" w14:textId="77777777" w:rsidR="00203BA5" w:rsidRPr="00206540" w:rsidRDefault="00203BA5" w:rsidP="00203BA5">
      <w:pPr>
        <w:spacing w:after="0"/>
        <w:ind w:right="-1"/>
        <w:jc w:val="center"/>
        <w:rPr>
          <w:rFonts w:asciiTheme="minorHAnsi" w:hAnsiTheme="minorHAnsi"/>
          <w:b/>
        </w:rPr>
      </w:pPr>
      <w:r w:rsidRPr="00206540">
        <w:rPr>
          <w:rFonts w:asciiTheme="minorHAnsi" w:hAnsiTheme="minorHAnsi"/>
          <w:b/>
        </w:rPr>
        <w:t>§ 8</w:t>
      </w:r>
    </w:p>
    <w:p w14:paraId="1FC83CDD" w14:textId="77777777" w:rsidR="00203BA5" w:rsidRPr="00206540" w:rsidRDefault="00203BA5" w:rsidP="00203BA5">
      <w:pPr>
        <w:spacing w:after="0"/>
        <w:ind w:right="-1"/>
        <w:jc w:val="center"/>
        <w:rPr>
          <w:rFonts w:asciiTheme="minorHAnsi" w:hAnsiTheme="minorHAnsi"/>
          <w:b/>
        </w:rPr>
      </w:pPr>
    </w:p>
    <w:p w14:paraId="5FD39EA9" w14:textId="77777777" w:rsidR="00203BA5" w:rsidRPr="00206540" w:rsidRDefault="00203BA5" w:rsidP="00203BA5">
      <w:pPr>
        <w:numPr>
          <w:ilvl w:val="0"/>
          <w:numId w:val="16"/>
        </w:numPr>
        <w:spacing w:after="0"/>
        <w:ind w:right="-1"/>
        <w:contextualSpacing/>
        <w:jc w:val="both"/>
        <w:rPr>
          <w:rFonts w:asciiTheme="minorHAnsi" w:hAnsiTheme="minorHAnsi"/>
        </w:rPr>
      </w:pPr>
      <w:r w:rsidRPr="00206540">
        <w:rPr>
          <w:rFonts w:asciiTheme="minorHAnsi" w:hAnsiTheme="minorHAnsi"/>
        </w:rPr>
        <w:t>W sprawach nieuregulowanych niniejszą umową, zastosowanie mają postanowienia Regulaminu rekrutacji i uczestnictwa w Projekcie oraz odpowiednie przepisy prawa, w tym przepisy Kodeksu Cywilnego.</w:t>
      </w:r>
    </w:p>
    <w:p w14:paraId="547A91F5" w14:textId="77777777" w:rsidR="00203BA5" w:rsidRPr="00206540" w:rsidRDefault="00203BA5" w:rsidP="00203BA5">
      <w:pPr>
        <w:numPr>
          <w:ilvl w:val="0"/>
          <w:numId w:val="16"/>
        </w:numPr>
        <w:spacing w:after="0"/>
        <w:ind w:right="-1"/>
        <w:contextualSpacing/>
        <w:jc w:val="both"/>
        <w:rPr>
          <w:rFonts w:asciiTheme="minorHAnsi" w:hAnsiTheme="minorHAnsi"/>
        </w:rPr>
      </w:pPr>
      <w:r w:rsidRPr="00206540">
        <w:rPr>
          <w:rFonts w:asciiTheme="minorHAnsi" w:hAnsiTheme="minorHAnsi"/>
        </w:rPr>
        <w:t>Zmiany niniejszej umowy wymagają formy pisemnej, pod rygorem nieważności.</w:t>
      </w:r>
    </w:p>
    <w:p w14:paraId="7D3E58AA" w14:textId="77777777" w:rsidR="00203BA5" w:rsidRPr="00206540" w:rsidRDefault="00203BA5" w:rsidP="00203BA5">
      <w:pPr>
        <w:numPr>
          <w:ilvl w:val="0"/>
          <w:numId w:val="16"/>
        </w:numPr>
        <w:spacing w:after="0"/>
        <w:ind w:right="-1"/>
        <w:contextualSpacing/>
        <w:jc w:val="both"/>
        <w:rPr>
          <w:rFonts w:asciiTheme="minorHAnsi" w:hAnsiTheme="minorHAnsi"/>
        </w:rPr>
      </w:pPr>
      <w:r w:rsidRPr="00206540">
        <w:rPr>
          <w:rFonts w:asciiTheme="minorHAnsi" w:hAnsiTheme="minorHAnsi"/>
        </w:rPr>
        <w:t>Wszelkie spory mogące wyniknąć z tytułu realizacji niniejszej umowy rozstrzygane będą przez sąd powszechny właściwy dla siedziby Projektodawcy.</w:t>
      </w:r>
    </w:p>
    <w:p w14:paraId="5BDC6AD7" w14:textId="77777777" w:rsidR="00203BA5" w:rsidRPr="00206540" w:rsidRDefault="00203BA5" w:rsidP="00203BA5">
      <w:pPr>
        <w:numPr>
          <w:ilvl w:val="0"/>
          <w:numId w:val="16"/>
        </w:numPr>
        <w:spacing w:after="0"/>
        <w:ind w:right="-1"/>
        <w:contextualSpacing/>
        <w:jc w:val="both"/>
        <w:rPr>
          <w:rFonts w:asciiTheme="minorHAnsi" w:hAnsiTheme="minorHAnsi"/>
        </w:rPr>
      </w:pPr>
      <w:r w:rsidRPr="00206540">
        <w:rPr>
          <w:rFonts w:asciiTheme="minorHAnsi" w:hAnsiTheme="minorHAnsi"/>
        </w:rPr>
        <w:t>Prawem właściwym dla oceny wzajemnych praw i obowiązków wynikających z niniejszej umowy, jest prawo polskie.</w:t>
      </w:r>
    </w:p>
    <w:p w14:paraId="31FBA853" w14:textId="77777777" w:rsidR="00203BA5" w:rsidRPr="00206540" w:rsidRDefault="00203BA5" w:rsidP="00203BA5">
      <w:pPr>
        <w:numPr>
          <w:ilvl w:val="0"/>
          <w:numId w:val="16"/>
        </w:numPr>
        <w:spacing w:after="0"/>
        <w:ind w:right="-1"/>
        <w:contextualSpacing/>
        <w:jc w:val="both"/>
        <w:rPr>
          <w:rFonts w:asciiTheme="minorHAnsi" w:hAnsiTheme="minorHAnsi"/>
        </w:rPr>
      </w:pPr>
      <w:r w:rsidRPr="00206540">
        <w:rPr>
          <w:rFonts w:asciiTheme="minorHAnsi" w:hAnsiTheme="minorHAnsi"/>
        </w:rPr>
        <w:t>Jurysdykcja do rozstrzygania sporów wynikłych na tle stosowania niniejszej umowy jest po stronie sądów polskich.</w:t>
      </w:r>
    </w:p>
    <w:p w14:paraId="1E755969" w14:textId="77777777" w:rsidR="00203BA5" w:rsidRPr="00206540" w:rsidRDefault="00203BA5" w:rsidP="00203BA5">
      <w:pPr>
        <w:numPr>
          <w:ilvl w:val="0"/>
          <w:numId w:val="16"/>
        </w:numPr>
        <w:spacing w:after="0"/>
        <w:ind w:right="-1"/>
        <w:contextualSpacing/>
        <w:jc w:val="both"/>
        <w:rPr>
          <w:rFonts w:asciiTheme="minorHAnsi" w:hAnsiTheme="minorHAnsi"/>
        </w:rPr>
      </w:pPr>
      <w:r w:rsidRPr="00206540">
        <w:rPr>
          <w:rFonts w:asciiTheme="minorHAnsi" w:hAnsiTheme="minorHAnsi"/>
        </w:rPr>
        <w:t>Niniejszą umowę sporządzono w dwóch jednobrzmiących egzemplarzach, po jednym dla każdej ze stron.</w:t>
      </w:r>
    </w:p>
    <w:p w14:paraId="16F3E225" w14:textId="77777777" w:rsidR="00203BA5" w:rsidRPr="00206540" w:rsidRDefault="00203BA5" w:rsidP="00203BA5">
      <w:pPr>
        <w:spacing w:after="0"/>
        <w:ind w:right="-1"/>
        <w:contextualSpacing/>
        <w:jc w:val="both"/>
        <w:rPr>
          <w:rFonts w:asciiTheme="minorHAnsi" w:hAnsiTheme="minorHAnsi"/>
        </w:rPr>
      </w:pPr>
    </w:p>
    <w:p w14:paraId="705F44E3" w14:textId="77777777" w:rsidR="00203BA5" w:rsidRDefault="00203BA5" w:rsidP="00203BA5">
      <w:pPr>
        <w:spacing w:after="0"/>
        <w:ind w:right="-1"/>
        <w:rPr>
          <w:rFonts w:asciiTheme="minorHAnsi" w:hAnsiTheme="minorHAnsi"/>
          <w:b/>
        </w:rPr>
      </w:pPr>
    </w:p>
    <w:p w14:paraId="243F8C7F" w14:textId="77777777" w:rsidR="00E926E6" w:rsidRPr="00206540" w:rsidRDefault="00E926E6" w:rsidP="00203BA5">
      <w:pPr>
        <w:spacing w:after="0"/>
        <w:ind w:right="-1"/>
        <w:rPr>
          <w:rFonts w:asciiTheme="minorHAnsi" w:hAnsiTheme="minorHAnsi"/>
        </w:rPr>
      </w:pPr>
    </w:p>
    <w:p w14:paraId="11E2B958" w14:textId="77777777" w:rsidR="00203BA5" w:rsidRPr="00206540" w:rsidRDefault="00203BA5" w:rsidP="00203BA5">
      <w:pPr>
        <w:spacing w:after="0"/>
        <w:ind w:right="-1"/>
        <w:rPr>
          <w:rFonts w:asciiTheme="minorHAnsi" w:hAnsiTheme="minorHAnsi"/>
        </w:rPr>
      </w:pPr>
    </w:p>
    <w:p w14:paraId="41ED28A1" w14:textId="77777777" w:rsidR="00203BA5" w:rsidRPr="00206540" w:rsidRDefault="00203BA5" w:rsidP="00203BA5">
      <w:pPr>
        <w:spacing w:after="0"/>
        <w:ind w:right="-1"/>
        <w:rPr>
          <w:rFonts w:asciiTheme="minorHAnsi" w:hAnsiTheme="minorHAnsi"/>
        </w:rPr>
      </w:pPr>
    </w:p>
    <w:p w14:paraId="423C8327" w14:textId="77777777" w:rsidR="00203BA5" w:rsidRPr="00206540" w:rsidRDefault="00203BA5" w:rsidP="00203BA5">
      <w:pPr>
        <w:widowControl w:val="0"/>
        <w:tabs>
          <w:tab w:val="left" w:pos="6491"/>
          <w:tab w:val="left" w:pos="7598"/>
        </w:tabs>
        <w:spacing w:after="0"/>
        <w:ind w:right="-1"/>
        <w:rPr>
          <w:rFonts w:asciiTheme="minorHAnsi" w:hAnsiTheme="minorHAnsi"/>
          <w:spacing w:val="-1"/>
        </w:rPr>
      </w:pPr>
      <w:r w:rsidRPr="00206540">
        <w:rPr>
          <w:rFonts w:asciiTheme="minorHAnsi" w:hAnsiTheme="minorHAnsi"/>
        </w:rPr>
        <w:t xml:space="preserve">………………………………………………                          </w:t>
      </w:r>
      <w:r>
        <w:rPr>
          <w:rFonts w:asciiTheme="minorHAnsi" w:hAnsiTheme="minorHAnsi"/>
        </w:rPr>
        <w:t xml:space="preserve">                                </w:t>
      </w:r>
      <w:r w:rsidRPr="00206540">
        <w:rPr>
          <w:rFonts w:asciiTheme="minorHAnsi" w:hAnsiTheme="minorHAnsi"/>
        </w:rPr>
        <w:t xml:space="preserve">   ……………………..……….</w:t>
      </w:r>
      <w:r w:rsidRPr="00206540">
        <w:rPr>
          <w:rFonts w:asciiTheme="minorHAnsi" w:hAnsiTheme="minorHAnsi"/>
          <w:spacing w:val="-1"/>
        </w:rPr>
        <w:t>………………………</w:t>
      </w:r>
    </w:p>
    <w:p w14:paraId="268040C4" w14:textId="3A7CD670" w:rsidR="00203BA5" w:rsidRPr="00206540" w:rsidRDefault="00203BA5" w:rsidP="00203BA5">
      <w:pPr>
        <w:widowControl w:val="0"/>
        <w:tabs>
          <w:tab w:val="left" w:pos="6491"/>
          <w:tab w:val="left" w:pos="7598"/>
        </w:tabs>
        <w:spacing w:after="0"/>
        <w:ind w:right="-1"/>
        <w:rPr>
          <w:rFonts w:asciiTheme="minorHAnsi" w:hAnsiTheme="minorHAnsi"/>
          <w:sz w:val="18"/>
          <w:szCs w:val="18"/>
        </w:rPr>
      </w:pPr>
      <w:r w:rsidRPr="00206540">
        <w:rPr>
          <w:rFonts w:asciiTheme="minorHAnsi" w:hAnsiTheme="minorHAnsi"/>
          <w:sz w:val="18"/>
          <w:szCs w:val="18"/>
        </w:rPr>
        <w:t>Czytelny p</w:t>
      </w:r>
      <w:r>
        <w:rPr>
          <w:rFonts w:asciiTheme="minorHAnsi" w:hAnsiTheme="minorHAnsi"/>
          <w:sz w:val="18"/>
          <w:szCs w:val="18"/>
        </w:rPr>
        <w:t xml:space="preserve">odpis </w:t>
      </w:r>
      <w:r w:rsidRPr="00206540">
        <w:rPr>
          <w:rFonts w:asciiTheme="minorHAnsi" w:hAnsiTheme="minorHAnsi"/>
          <w:sz w:val="18"/>
          <w:szCs w:val="18"/>
        </w:rPr>
        <w:t>Uczestni</w:t>
      </w:r>
      <w:r w:rsidR="005E64C6">
        <w:rPr>
          <w:rFonts w:asciiTheme="minorHAnsi" w:hAnsiTheme="minorHAnsi"/>
          <w:sz w:val="18"/>
          <w:szCs w:val="18"/>
        </w:rPr>
        <w:t>ka/</w:t>
      </w:r>
      <w:proofErr w:type="spellStart"/>
      <w:r w:rsidRPr="00206540">
        <w:rPr>
          <w:rFonts w:asciiTheme="minorHAnsi" w:hAnsiTheme="minorHAnsi"/>
          <w:sz w:val="18"/>
          <w:szCs w:val="18"/>
        </w:rPr>
        <w:t>czki</w:t>
      </w:r>
      <w:proofErr w:type="spellEnd"/>
      <w:r w:rsidRPr="00206540">
        <w:rPr>
          <w:rFonts w:asciiTheme="minorHAnsi" w:hAnsiTheme="minorHAnsi"/>
          <w:sz w:val="18"/>
          <w:szCs w:val="18"/>
        </w:rPr>
        <w:t xml:space="preserve"> Projektu                  </w:t>
      </w:r>
      <w:r>
        <w:rPr>
          <w:rFonts w:asciiTheme="minorHAnsi" w:hAnsiTheme="minorHAnsi"/>
          <w:sz w:val="18"/>
          <w:szCs w:val="18"/>
        </w:rPr>
        <w:t xml:space="preserve">                                                           </w:t>
      </w:r>
      <w:r w:rsidRPr="00206540">
        <w:rPr>
          <w:rFonts w:asciiTheme="minorHAnsi" w:hAnsiTheme="minorHAnsi"/>
          <w:sz w:val="18"/>
          <w:szCs w:val="18"/>
        </w:rPr>
        <w:t xml:space="preserve">Podpis </w:t>
      </w:r>
      <w:r>
        <w:rPr>
          <w:rFonts w:asciiTheme="minorHAnsi" w:hAnsiTheme="minorHAnsi"/>
          <w:sz w:val="18"/>
          <w:szCs w:val="18"/>
        </w:rPr>
        <w:t>Projektodawcy</w:t>
      </w:r>
    </w:p>
    <w:p w14:paraId="214171A0" w14:textId="77777777" w:rsidR="00203BA5" w:rsidRDefault="00203BA5" w:rsidP="00203BA5">
      <w:pPr>
        <w:pStyle w:val="Tekstpodstawowy"/>
        <w:rPr>
          <w:rFonts w:ascii="Calibri" w:hAnsi="Calibri" w:cs="Calibri"/>
          <w:b/>
          <w:spacing w:val="4"/>
          <w:sz w:val="22"/>
          <w:szCs w:val="22"/>
        </w:rPr>
      </w:pPr>
    </w:p>
    <w:p w14:paraId="63DC8913" w14:textId="77777777" w:rsidR="00033E02" w:rsidRDefault="00033E02" w:rsidP="00033E02">
      <w:pPr>
        <w:pStyle w:val="Tekstpodstawowy"/>
        <w:rPr>
          <w:rFonts w:ascii="Calibri" w:hAnsi="Calibri" w:cs="Calibri"/>
          <w:b/>
          <w:spacing w:val="4"/>
          <w:sz w:val="22"/>
          <w:szCs w:val="22"/>
        </w:rPr>
      </w:pPr>
    </w:p>
    <w:sectPr w:rsidR="00033E02" w:rsidSect="006A36F4">
      <w:headerReference w:type="default" r:id="rId8"/>
      <w:pgSz w:w="11906" w:h="16838"/>
      <w:pgMar w:top="568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9CB37" w14:textId="77777777" w:rsidR="00CA43F6" w:rsidRDefault="00CA43F6" w:rsidP="00A27BB7">
      <w:pPr>
        <w:spacing w:after="0" w:line="240" w:lineRule="auto"/>
      </w:pPr>
      <w:r>
        <w:separator/>
      </w:r>
    </w:p>
  </w:endnote>
  <w:endnote w:type="continuationSeparator" w:id="0">
    <w:p w14:paraId="1EEEED02" w14:textId="77777777" w:rsidR="00CA43F6" w:rsidRDefault="00CA43F6" w:rsidP="00A2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88B6A" w14:textId="77777777" w:rsidR="00CA43F6" w:rsidRDefault="00CA43F6" w:rsidP="00A27BB7">
      <w:pPr>
        <w:spacing w:after="0" w:line="240" w:lineRule="auto"/>
      </w:pPr>
      <w:r>
        <w:separator/>
      </w:r>
    </w:p>
  </w:footnote>
  <w:footnote w:type="continuationSeparator" w:id="0">
    <w:p w14:paraId="4B24C4B2" w14:textId="77777777" w:rsidR="00CA43F6" w:rsidRDefault="00CA43F6" w:rsidP="00A2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78713" w14:textId="0D0DBEE2" w:rsidR="00033E02" w:rsidRDefault="006A36F4">
    <w:pPr>
      <w:pStyle w:val="Nagwek"/>
    </w:pPr>
    <w:r w:rsidRPr="00B05329">
      <w:rPr>
        <w:noProof/>
      </w:rPr>
      <w:drawing>
        <wp:inline distT="0" distB="0" distL="0" distR="0" wp14:anchorId="4F96C369" wp14:editId="21A4C96B">
          <wp:extent cx="5760720" cy="794954"/>
          <wp:effectExtent l="0" t="0" r="5080" b="0"/>
          <wp:doc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404"/>
    <w:multiLevelType w:val="multilevel"/>
    <w:tmpl w:val="F9A8271E"/>
    <w:lvl w:ilvl="0">
      <w:start w:val="1"/>
      <w:numFmt w:val="upperRoman"/>
      <w:lvlText w:val="%1."/>
      <w:lvlJc w:val="left"/>
      <w:pPr>
        <w:ind w:left="559" w:hanging="284"/>
      </w:pPr>
      <w:rPr>
        <w:rFonts w:ascii="Calibri" w:hAnsi="Calibri" w:cs="Calibri" w:hint="default"/>
        <w:b/>
        <w:bCs/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ind w:left="559" w:hanging="284"/>
      </w:pPr>
      <w:rPr>
        <w:rFonts w:ascii="Calibri" w:hAnsi="Calibri" w:cs="Calibri" w:hint="default"/>
        <w:b w:val="0"/>
        <w:bCs w:val="0"/>
        <w:sz w:val="22"/>
        <w:szCs w:val="22"/>
      </w:rPr>
    </w:lvl>
    <w:lvl w:ilvl="2">
      <w:numFmt w:val="bullet"/>
      <w:lvlText w:val=""/>
      <w:lvlJc w:val="left"/>
      <w:pPr>
        <w:ind w:left="703" w:hanging="286"/>
      </w:pPr>
      <w:rPr>
        <w:rFonts w:ascii="Symbol" w:hAnsi="Symbol" w:cs="Symbol"/>
        <w:b w:val="0"/>
        <w:bCs w:val="0"/>
        <w:sz w:val="22"/>
        <w:szCs w:val="22"/>
      </w:rPr>
    </w:lvl>
    <w:lvl w:ilvl="3">
      <w:numFmt w:val="bullet"/>
      <w:lvlText w:val=""/>
      <w:lvlJc w:val="left"/>
      <w:pPr>
        <w:ind w:left="1042" w:hanging="360"/>
      </w:pPr>
      <w:rPr>
        <w:rFonts w:ascii="Symbol" w:hAnsi="Symbol" w:cs="Symbol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3298" w:hanging="360"/>
      </w:pPr>
    </w:lvl>
    <w:lvl w:ilvl="5">
      <w:numFmt w:val="bullet"/>
      <w:lvlText w:val="•"/>
      <w:lvlJc w:val="left"/>
      <w:pPr>
        <w:ind w:left="4426" w:hanging="360"/>
      </w:pPr>
    </w:lvl>
    <w:lvl w:ilvl="6">
      <w:numFmt w:val="bullet"/>
      <w:lvlText w:val="•"/>
      <w:lvlJc w:val="left"/>
      <w:pPr>
        <w:ind w:left="5554" w:hanging="360"/>
      </w:pPr>
    </w:lvl>
    <w:lvl w:ilvl="7">
      <w:numFmt w:val="bullet"/>
      <w:lvlText w:val="•"/>
      <w:lvlJc w:val="left"/>
      <w:pPr>
        <w:ind w:left="6682" w:hanging="360"/>
      </w:pPr>
    </w:lvl>
    <w:lvl w:ilvl="8">
      <w:numFmt w:val="bullet"/>
      <w:lvlText w:val="•"/>
      <w:lvlJc w:val="left"/>
      <w:pPr>
        <w:ind w:left="7810" w:hanging="360"/>
      </w:pPr>
    </w:lvl>
  </w:abstractNum>
  <w:abstractNum w:abstractNumId="2" w15:restartNumberingAfterBreak="0">
    <w:nsid w:val="06190C7E"/>
    <w:multiLevelType w:val="hybridMultilevel"/>
    <w:tmpl w:val="BC8E1A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4B18AE"/>
    <w:multiLevelType w:val="hybridMultilevel"/>
    <w:tmpl w:val="F1BECD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4516D1"/>
    <w:multiLevelType w:val="hybridMultilevel"/>
    <w:tmpl w:val="F7C04A0A"/>
    <w:lvl w:ilvl="0" w:tplc="4712FB5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E2F673FA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0207C6"/>
    <w:multiLevelType w:val="hybridMultilevel"/>
    <w:tmpl w:val="C016A47C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3A837F1"/>
    <w:multiLevelType w:val="hybridMultilevel"/>
    <w:tmpl w:val="FCE43EE8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197B26D9"/>
    <w:multiLevelType w:val="hybridMultilevel"/>
    <w:tmpl w:val="0672AA42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8" w15:restartNumberingAfterBreak="0">
    <w:nsid w:val="1CA2386F"/>
    <w:multiLevelType w:val="hybridMultilevel"/>
    <w:tmpl w:val="60F02A96"/>
    <w:lvl w:ilvl="0" w:tplc="446066B4">
      <w:start w:val="1"/>
      <w:numFmt w:val="bullet"/>
      <w:lvlText w:val="□"/>
      <w:lvlJc w:val="left"/>
      <w:pPr>
        <w:ind w:left="142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EFB45AB"/>
    <w:multiLevelType w:val="hybridMultilevel"/>
    <w:tmpl w:val="0C0098E0"/>
    <w:lvl w:ilvl="0" w:tplc="C2E0A204">
      <w:start w:val="1"/>
      <w:numFmt w:val="decimal"/>
      <w:lvlText w:val="%1."/>
      <w:lvlJc w:val="center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2A9D0605"/>
    <w:multiLevelType w:val="hybridMultilevel"/>
    <w:tmpl w:val="74E4DF0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694C60"/>
    <w:multiLevelType w:val="multilevel"/>
    <w:tmpl w:val="F4E229D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38392C9B"/>
    <w:multiLevelType w:val="hybridMultilevel"/>
    <w:tmpl w:val="19F8C586"/>
    <w:lvl w:ilvl="0" w:tplc="0415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3DBC1BA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85940AB"/>
    <w:multiLevelType w:val="hybridMultilevel"/>
    <w:tmpl w:val="DB92EEF6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B08432E"/>
    <w:multiLevelType w:val="hybridMultilevel"/>
    <w:tmpl w:val="8648F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22A8F"/>
    <w:multiLevelType w:val="hybridMultilevel"/>
    <w:tmpl w:val="0AD4C52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429EB"/>
    <w:multiLevelType w:val="hybridMultilevel"/>
    <w:tmpl w:val="B9744C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5977A6"/>
    <w:multiLevelType w:val="multilevel"/>
    <w:tmpl w:val="B5343E38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0" w15:restartNumberingAfterBreak="0">
    <w:nsid w:val="5F312DEC"/>
    <w:multiLevelType w:val="hybridMultilevel"/>
    <w:tmpl w:val="FDDEBB90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61F23E2F"/>
    <w:multiLevelType w:val="hybridMultilevel"/>
    <w:tmpl w:val="22D0E196"/>
    <w:lvl w:ilvl="0" w:tplc="AB0A365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02B3F"/>
    <w:multiLevelType w:val="hybridMultilevel"/>
    <w:tmpl w:val="1F9613DA"/>
    <w:lvl w:ilvl="0" w:tplc="04ACBCEA">
      <w:start w:val="1"/>
      <w:numFmt w:val="decimal"/>
      <w:lvlText w:val="%1."/>
      <w:lvlJc w:val="left"/>
      <w:pPr>
        <w:ind w:left="1080" w:hanging="360"/>
      </w:pPr>
      <w:rPr>
        <w:rFonts w:eastAsia="Times New Roman" w:cs="Calibr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9350A2"/>
    <w:multiLevelType w:val="multilevel"/>
    <w:tmpl w:val="4E323F38"/>
    <w:lvl w:ilvl="0">
      <w:start w:val="1"/>
      <w:numFmt w:val="decimal"/>
      <w:lvlText w:val="%1."/>
      <w:lvlJc w:val="left"/>
      <w:pPr>
        <w:ind w:left="636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>
      <w:numFmt w:val="bullet"/>
      <w:lvlText w:val=""/>
      <w:lvlJc w:val="left"/>
      <w:pPr>
        <w:ind w:left="730" w:hanging="284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767" w:hanging="284"/>
      </w:pPr>
    </w:lvl>
    <w:lvl w:ilvl="3">
      <w:numFmt w:val="bullet"/>
      <w:lvlText w:val="•"/>
      <w:lvlJc w:val="left"/>
      <w:pPr>
        <w:ind w:left="2804" w:hanging="284"/>
      </w:pPr>
    </w:lvl>
    <w:lvl w:ilvl="4">
      <w:numFmt w:val="bullet"/>
      <w:lvlText w:val="•"/>
      <w:lvlJc w:val="left"/>
      <w:pPr>
        <w:ind w:left="3842" w:hanging="284"/>
      </w:pPr>
    </w:lvl>
    <w:lvl w:ilvl="5">
      <w:numFmt w:val="bullet"/>
      <w:lvlText w:val="•"/>
      <w:lvlJc w:val="left"/>
      <w:pPr>
        <w:ind w:left="4879" w:hanging="284"/>
      </w:pPr>
    </w:lvl>
    <w:lvl w:ilvl="6">
      <w:numFmt w:val="bullet"/>
      <w:lvlText w:val="•"/>
      <w:lvlJc w:val="left"/>
      <w:pPr>
        <w:ind w:left="5916" w:hanging="284"/>
      </w:pPr>
    </w:lvl>
    <w:lvl w:ilvl="7">
      <w:numFmt w:val="bullet"/>
      <w:lvlText w:val="•"/>
      <w:lvlJc w:val="left"/>
      <w:pPr>
        <w:ind w:left="6954" w:hanging="284"/>
      </w:pPr>
    </w:lvl>
    <w:lvl w:ilvl="8">
      <w:numFmt w:val="bullet"/>
      <w:lvlText w:val="•"/>
      <w:lvlJc w:val="left"/>
      <w:pPr>
        <w:ind w:left="7991" w:hanging="284"/>
      </w:pPr>
    </w:lvl>
  </w:abstractNum>
  <w:abstractNum w:abstractNumId="24" w15:restartNumberingAfterBreak="0">
    <w:nsid w:val="75C60721"/>
    <w:multiLevelType w:val="hybridMultilevel"/>
    <w:tmpl w:val="89B2E18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312754101">
    <w:abstractNumId w:val="19"/>
  </w:num>
  <w:num w:numId="2" w16cid:durableId="340818438">
    <w:abstractNumId w:val="11"/>
  </w:num>
  <w:num w:numId="3" w16cid:durableId="1221481060">
    <w:abstractNumId w:val="17"/>
  </w:num>
  <w:num w:numId="4" w16cid:durableId="66071698">
    <w:abstractNumId w:val="2"/>
  </w:num>
  <w:num w:numId="5" w16cid:durableId="893546127">
    <w:abstractNumId w:val="0"/>
  </w:num>
  <w:num w:numId="6" w16cid:durableId="472411294">
    <w:abstractNumId w:val="9"/>
  </w:num>
  <w:num w:numId="7" w16cid:durableId="14022923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434075">
    <w:abstractNumId w:val="24"/>
  </w:num>
  <w:num w:numId="9" w16cid:durableId="1314989521">
    <w:abstractNumId w:val="8"/>
  </w:num>
  <w:num w:numId="10" w16cid:durableId="771558165">
    <w:abstractNumId w:val="7"/>
  </w:num>
  <w:num w:numId="11" w16cid:durableId="428818275">
    <w:abstractNumId w:val="18"/>
  </w:num>
  <w:num w:numId="12" w16cid:durableId="1845239309">
    <w:abstractNumId w:val="20"/>
  </w:num>
  <w:num w:numId="13" w16cid:durableId="2531246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31521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3021837">
    <w:abstractNumId w:val="10"/>
  </w:num>
  <w:num w:numId="16" w16cid:durableId="16208680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3694326">
    <w:abstractNumId w:val="12"/>
  </w:num>
  <w:num w:numId="18" w16cid:durableId="1037464854">
    <w:abstractNumId w:val="13"/>
  </w:num>
  <w:num w:numId="19" w16cid:durableId="2012835922">
    <w:abstractNumId w:val="16"/>
  </w:num>
  <w:num w:numId="20" w16cid:durableId="1626156675">
    <w:abstractNumId w:val="5"/>
  </w:num>
  <w:num w:numId="21" w16cid:durableId="707799969">
    <w:abstractNumId w:val="1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644" w:hanging="360"/>
        </w:pPr>
        <w:rPr>
          <w:b w:val="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</w:num>
  <w:num w:numId="22" w16cid:durableId="1895390889">
    <w:abstractNumId w:val="14"/>
  </w:num>
  <w:num w:numId="23" w16cid:durableId="1713574311">
    <w:abstractNumId w:val="22"/>
  </w:num>
  <w:num w:numId="24" w16cid:durableId="875967828">
    <w:abstractNumId w:val="1"/>
  </w:num>
  <w:num w:numId="25" w16cid:durableId="1219704209">
    <w:abstractNumId w:val="15"/>
  </w:num>
  <w:num w:numId="26" w16cid:durableId="9634605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BB7"/>
    <w:rsid w:val="00000FD4"/>
    <w:rsid w:val="00015A34"/>
    <w:rsid w:val="000301B4"/>
    <w:rsid w:val="00033E02"/>
    <w:rsid w:val="000439DD"/>
    <w:rsid w:val="00093823"/>
    <w:rsid w:val="000B3DB2"/>
    <w:rsid w:val="000B67E5"/>
    <w:rsid w:val="000B7169"/>
    <w:rsid w:val="000B7730"/>
    <w:rsid w:val="000D4ABE"/>
    <w:rsid w:val="000D55BA"/>
    <w:rsid w:val="00106D3C"/>
    <w:rsid w:val="00113550"/>
    <w:rsid w:val="00157CC4"/>
    <w:rsid w:val="00167B30"/>
    <w:rsid w:val="00173259"/>
    <w:rsid w:val="001923D5"/>
    <w:rsid w:val="001A14EB"/>
    <w:rsid w:val="001C4391"/>
    <w:rsid w:val="001D434F"/>
    <w:rsid w:val="00203BA5"/>
    <w:rsid w:val="00224D52"/>
    <w:rsid w:val="00225637"/>
    <w:rsid w:val="00225B19"/>
    <w:rsid w:val="00237854"/>
    <w:rsid w:val="002624B1"/>
    <w:rsid w:val="00284F8A"/>
    <w:rsid w:val="0029753A"/>
    <w:rsid w:val="002A2A0A"/>
    <w:rsid w:val="002A490B"/>
    <w:rsid w:val="002A73A1"/>
    <w:rsid w:val="002B7D5D"/>
    <w:rsid w:val="002C34F8"/>
    <w:rsid w:val="002C48B4"/>
    <w:rsid w:val="002C6022"/>
    <w:rsid w:val="002C7B4A"/>
    <w:rsid w:val="002D37E8"/>
    <w:rsid w:val="002F1A50"/>
    <w:rsid w:val="003034DB"/>
    <w:rsid w:val="003218E0"/>
    <w:rsid w:val="00323C0B"/>
    <w:rsid w:val="00324296"/>
    <w:rsid w:val="003318B6"/>
    <w:rsid w:val="003470E3"/>
    <w:rsid w:val="003574E8"/>
    <w:rsid w:val="003705CA"/>
    <w:rsid w:val="0037582C"/>
    <w:rsid w:val="003776BA"/>
    <w:rsid w:val="0038226E"/>
    <w:rsid w:val="00392AEA"/>
    <w:rsid w:val="003B45E5"/>
    <w:rsid w:val="00404D53"/>
    <w:rsid w:val="004065F9"/>
    <w:rsid w:val="004154A7"/>
    <w:rsid w:val="0044144E"/>
    <w:rsid w:val="004537C7"/>
    <w:rsid w:val="00462548"/>
    <w:rsid w:val="00472112"/>
    <w:rsid w:val="00472CEE"/>
    <w:rsid w:val="00481AA6"/>
    <w:rsid w:val="00482741"/>
    <w:rsid w:val="004B0E10"/>
    <w:rsid w:val="004D218A"/>
    <w:rsid w:val="004F6BC0"/>
    <w:rsid w:val="004F6EB6"/>
    <w:rsid w:val="00510848"/>
    <w:rsid w:val="005127F6"/>
    <w:rsid w:val="0051690B"/>
    <w:rsid w:val="005175AC"/>
    <w:rsid w:val="00555DB2"/>
    <w:rsid w:val="005712D1"/>
    <w:rsid w:val="00573C28"/>
    <w:rsid w:val="00577003"/>
    <w:rsid w:val="00584F8A"/>
    <w:rsid w:val="00586577"/>
    <w:rsid w:val="005E35A0"/>
    <w:rsid w:val="005E64C6"/>
    <w:rsid w:val="005E785F"/>
    <w:rsid w:val="005F211D"/>
    <w:rsid w:val="00604559"/>
    <w:rsid w:val="00605567"/>
    <w:rsid w:val="006257EC"/>
    <w:rsid w:val="0062595C"/>
    <w:rsid w:val="00627A77"/>
    <w:rsid w:val="0063254F"/>
    <w:rsid w:val="0065054B"/>
    <w:rsid w:val="00672FB3"/>
    <w:rsid w:val="00682DDB"/>
    <w:rsid w:val="00685A35"/>
    <w:rsid w:val="00693D48"/>
    <w:rsid w:val="006A36F4"/>
    <w:rsid w:val="006B745B"/>
    <w:rsid w:val="006B7FF1"/>
    <w:rsid w:val="006C6E12"/>
    <w:rsid w:val="006D1939"/>
    <w:rsid w:val="006F57BB"/>
    <w:rsid w:val="0070233E"/>
    <w:rsid w:val="0073090D"/>
    <w:rsid w:val="00732517"/>
    <w:rsid w:val="00742FA5"/>
    <w:rsid w:val="00751388"/>
    <w:rsid w:val="00754FF9"/>
    <w:rsid w:val="00757CDC"/>
    <w:rsid w:val="007652EC"/>
    <w:rsid w:val="00777E2E"/>
    <w:rsid w:val="007870F0"/>
    <w:rsid w:val="0079355A"/>
    <w:rsid w:val="007B5330"/>
    <w:rsid w:val="007C5D2F"/>
    <w:rsid w:val="007D59CC"/>
    <w:rsid w:val="007E3FAF"/>
    <w:rsid w:val="007F602A"/>
    <w:rsid w:val="008455C5"/>
    <w:rsid w:val="00846DC7"/>
    <w:rsid w:val="008501C8"/>
    <w:rsid w:val="008567DF"/>
    <w:rsid w:val="00856A7B"/>
    <w:rsid w:val="008619A1"/>
    <w:rsid w:val="008631A3"/>
    <w:rsid w:val="008B18C8"/>
    <w:rsid w:val="008C785C"/>
    <w:rsid w:val="008D2FA0"/>
    <w:rsid w:val="008D495C"/>
    <w:rsid w:val="008E1E24"/>
    <w:rsid w:val="008E7600"/>
    <w:rsid w:val="008E762C"/>
    <w:rsid w:val="008F323E"/>
    <w:rsid w:val="00912F1C"/>
    <w:rsid w:val="0091593A"/>
    <w:rsid w:val="009205A2"/>
    <w:rsid w:val="00997DEC"/>
    <w:rsid w:val="009A6909"/>
    <w:rsid w:val="009B7A8C"/>
    <w:rsid w:val="009D5AC4"/>
    <w:rsid w:val="009F4787"/>
    <w:rsid w:val="00A2271E"/>
    <w:rsid w:val="00A27BB7"/>
    <w:rsid w:val="00A52A12"/>
    <w:rsid w:val="00A72FDE"/>
    <w:rsid w:val="00A760A0"/>
    <w:rsid w:val="00A76205"/>
    <w:rsid w:val="00A7791B"/>
    <w:rsid w:val="00A83D8C"/>
    <w:rsid w:val="00A87662"/>
    <w:rsid w:val="00A92A6C"/>
    <w:rsid w:val="00A95EB5"/>
    <w:rsid w:val="00A96326"/>
    <w:rsid w:val="00A975F7"/>
    <w:rsid w:val="00AA75EF"/>
    <w:rsid w:val="00B04039"/>
    <w:rsid w:val="00B07CAA"/>
    <w:rsid w:val="00B13B51"/>
    <w:rsid w:val="00B3279B"/>
    <w:rsid w:val="00B53FEE"/>
    <w:rsid w:val="00B60F5E"/>
    <w:rsid w:val="00B62FAE"/>
    <w:rsid w:val="00B711B7"/>
    <w:rsid w:val="00B745E5"/>
    <w:rsid w:val="00B868AC"/>
    <w:rsid w:val="00B951F5"/>
    <w:rsid w:val="00BA2034"/>
    <w:rsid w:val="00BB01EF"/>
    <w:rsid w:val="00BC1981"/>
    <w:rsid w:val="00BF490E"/>
    <w:rsid w:val="00C02FEE"/>
    <w:rsid w:val="00C1182B"/>
    <w:rsid w:val="00C378D7"/>
    <w:rsid w:val="00C83920"/>
    <w:rsid w:val="00CA2200"/>
    <w:rsid w:val="00CA43F6"/>
    <w:rsid w:val="00CB0FD2"/>
    <w:rsid w:val="00CB273B"/>
    <w:rsid w:val="00CB74BD"/>
    <w:rsid w:val="00CC17E8"/>
    <w:rsid w:val="00CC272A"/>
    <w:rsid w:val="00CE0239"/>
    <w:rsid w:val="00CF7CD1"/>
    <w:rsid w:val="00D03394"/>
    <w:rsid w:val="00D21B5B"/>
    <w:rsid w:val="00D36F3B"/>
    <w:rsid w:val="00D36FEC"/>
    <w:rsid w:val="00D465E3"/>
    <w:rsid w:val="00D512C9"/>
    <w:rsid w:val="00D66F59"/>
    <w:rsid w:val="00D670C9"/>
    <w:rsid w:val="00D82C85"/>
    <w:rsid w:val="00D87F82"/>
    <w:rsid w:val="00D901C3"/>
    <w:rsid w:val="00DB4F08"/>
    <w:rsid w:val="00DC015A"/>
    <w:rsid w:val="00DE583A"/>
    <w:rsid w:val="00DE716B"/>
    <w:rsid w:val="00DF2A35"/>
    <w:rsid w:val="00E33F42"/>
    <w:rsid w:val="00E65D37"/>
    <w:rsid w:val="00E9250F"/>
    <w:rsid w:val="00E926E6"/>
    <w:rsid w:val="00EA04F0"/>
    <w:rsid w:val="00EA4F02"/>
    <w:rsid w:val="00EA6A28"/>
    <w:rsid w:val="00EF7FAA"/>
    <w:rsid w:val="00F10A83"/>
    <w:rsid w:val="00F155B0"/>
    <w:rsid w:val="00F3112D"/>
    <w:rsid w:val="00F614A9"/>
    <w:rsid w:val="00F778A9"/>
    <w:rsid w:val="00F846DD"/>
    <w:rsid w:val="00F8647F"/>
    <w:rsid w:val="00F871E6"/>
    <w:rsid w:val="00F94D88"/>
    <w:rsid w:val="00F96A76"/>
    <w:rsid w:val="00FA51BA"/>
    <w:rsid w:val="00FC5CF5"/>
    <w:rsid w:val="00FD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6361A"/>
  <w15:docId w15:val="{224FD21A-6030-4C2D-8661-1758CEF0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A27B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C85"/>
    <w:pPr>
      <w:keepNext/>
      <w:keepLines/>
      <w:spacing w:before="480" w:after="240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27BB7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27BB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27B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A27BB7"/>
    <w:rPr>
      <w:sz w:val="16"/>
      <w:szCs w:val="16"/>
    </w:rPr>
  </w:style>
  <w:style w:type="paragraph" w:customStyle="1" w:styleId="CMSHeadL7">
    <w:name w:val="CMS Head L7"/>
    <w:basedOn w:val="Normalny"/>
    <w:rsid w:val="00A27BB7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BB7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82C85"/>
    <w:rPr>
      <w:rFonts w:ascii="Arial" w:eastAsiaTheme="majorEastAsia" w:hAnsi="Arial" w:cstheme="majorBidi"/>
      <w:b/>
      <w:bCs/>
      <w:szCs w:val="28"/>
    </w:rPr>
  </w:style>
  <w:style w:type="paragraph" w:styleId="Akapitzlist">
    <w:name w:val="List Paragraph"/>
    <w:basedOn w:val="Normalny"/>
    <w:uiPriority w:val="34"/>
    <w:qFormat/>
    <w:rsid w:val="00F871E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2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637"/>
    <w:rPr>
      <w:rFonts w:ascii="Calibri" w:eastAsia="Calibri" w:hAnsi="Calibri" w:cs="Times New Roman"/>
    </w:rPr>
  </w:style>
  <w:style w:type="paragraph" w:customStyle="1" w:styleId="Nagwek10">
    <w:name w:val="Nagłówek1"/>
    <w:basedOn w:val="Normalny"/>
    <w:next w:val="Tekstpodstawowy"/>
    <w:rsid w:val="00EA6A28"/>
    <w:pPr>
      <w:keepNext/>
      <w:suppressAutoHyphens/>
      <w:spacing w:before="240" w:after="120" w:line="240" w:lineRule="auto"/>
    </w:pPr>
    <w:rPr>
      <w:rFonts w:ascii="Arial" w:eastAsia="MS Mincho" w:hAnsi="Arial" w:cs="Arial"/>
      <w:sz w:val="28"/>
      <w:szCs w:val="28"/>
      <w:lang w:eastAsia="ar-SA"/>
    </w:rPr>
  </w:style>
  <w:style w:type="table" w:styleId="Tabela-Siatka">
    <w:name w:val="Table Grid"/>
    <w:basedOn w:val="Standardowy"/>
    <w:uiPriority w:val="59"/>
    <w:rsid w:val="00203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8">
    <w:name w:val="WW8Num28"/>
    <w:rsid w:val="00203BA5"/>
    <w:pPr>
      <w:numPr>
        <w:numId w:val="11"/>
      </w:numPr>
    </w:pPr>
  </w:style>
  <w:style w:type="character" w:styleId="Hipercze">
    <w:name w:val="Hyperlink"/>
    <w:uiPriority w:val="99"/>
    <w:unhideWhenUsed/>
    <w:rsid w:val="00C378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uropa.eu/europass/digitalskills/screen/home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2404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Ziółkowski Piotr</dc:creator>
  <cp:lastModifiedBy>Mirka Chmielowska</cp:lastModifiedBy>
  <cp:revision>10</cp:revision>
  <cp:lastPrinted>2018-05-21T10:12:00Z</cp:lastPrinted>
  <dcterms:created xsi:type="dcterms:W3CDTF">2024-09-20T09:59:00Z</dcterms:created>
  <dcterms:modified xsi:type="dcterms:W3CDTF">2025-02-05T08:41:00Z</dcterms:modified>
</cp:coreProperties>
</file>